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1E8" w:rsidRPr="0061418A" w:rsidRDefault="001A31E8" w:rsidP="001A31E8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61418A">
        <w:rPr>
          <w:rFonts w:ascii="Arial" w:hAnsi="Arial" w:cs="Arial"/>
          <w:b/>
          <w:sz w:val="40"/>
          <w:szCs w:val="40"/>
        </w:rPr>
        <w:t>INSPEKTORAT WSPARCIA SIŁ ZBROJNYCH</w:t>
      </w:r>
    </w:p>
    <w:p w:rsidR="001A31E8" w:rsidRPr="0061418A" w:rsidRDefault="001A31E8" w:rsidP="001A31E8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61418A">
        <w:rPr>
          <w:rFonts w:ascii="Arial" w:hAnsi="Arial" w:cs="Arial"/>
          <w:b/>
          <w:sz w:val="40"/>
          <w:szCs w:val="40"/>
        </w:rPr>
        <w:t>SZEFOSTWO SŁUŻBY ŻYWNOŚCIOWEJ</w:t>
      </w:r>
    </w:p>
    <w:p w:rsidR="001A31E8" w:rsidRPr="0061418A" w:rsidRDefault="001A31E8" w:rsidP="001A31E8">
      <w:pPr>
        <w:jc w:val="center"/>
        <w:rPr>
          <w:rFonts w:ascii="Arial" w:hAnsi="Arial" w:cs="Arial"/>
        </w:rPr>
      </w:pPr>
    </w:p>
    <w:p w:rsidR="001A31E8" w:rsidRPr="0061418A" w:rsidRDefault="001A31E8" w:rsidP="001A31E8">
      <w:pPr>
        <w:jc w:val="center"/>
        <w:rPr>
          <w:rFonts w:ascii="Arial" w:hAnsi="Arial" w:cs="Arial"/>
        </w:rPr>
      </w:pPr>
    </w:p>
    <w:p w:rsidR="001A31E8" w:rsidRPr="0061418A" w:rsidRDefault="001A31E8" w:rsidP="001A31E8">
      <w:pPr>
        <w:jc w:val="center"/>
        <w:rPr>
          <w:rFonts w:ascii="Arial" w:hAnsi="Arial" w:cs="Arial"/>
          <w:caps/>
        </w:rPr>
      </w:pPr>
    </w:p>
    <w:p w:rsidR="001A31E8" w:rsidRPr="0061418A" w:rsidRDefault="001A31E8" w:rsidP="001A31E8">
      <w:pPr>
        <w:jc w:val="center"/>
        <w:rPr>
          <w:rFonts w:ascii="Arial" w:hAnsi="Arial" w:cs="Arial"/>
          <w:caps/>
        </w:rPr>
      </w:pPr>
    </w:p>
    <w:p w:rsidR="008E5FC9" w:rsidRPr="0061418A" w:rsidRDefault="008E5FC9" w:rsidP="001A31E8">
      <w:pPr>
        <w:jc w:val="center"/>
        <w:rPr>
          <w:rFonts w:ascii="Arial" w:hAnsi="Arial" w:cs="Arial"/>
          <w:caps/>
        </w:rPr>
      </w:pPr>
    </w:p>
    <w:p w:rsidR="001A31E8" w:rsidRPr="0061418A" w:rsidRDefault="001A31E8" w:rsidP="001A31E8">
      <w:pPr>
        <w:jc w:val="center"/>
        <w:rPr>
          <w:rFonts w:ascii="Arial" w:hAnsi="Arial" w:cs="Arial"/>
          <w:caps/>
        </w:rPr>
      </w:pPr>
    </w:p>
    <w:p w:rsidR="001A31E8" w:rsidRPr="0061418A" w:rsidRDefault="001A31E8" w:rsidP="001A31E8">
      <w:pPr>
        <w:rPr>
          <w:rFonts w:ascii="Arial" w:hAnsi="Arial" w:cs="Arial"/>
          <w:caps/>
        </w:rPr>
      </w:pPr>
    </w:p>
    <w:p w:rsidR="001A31E8" w:rsidRPr="0061418A" w:rsidRDefault="00177C25" w:rsidP="001A31E8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61418A">
        <w:rPr>
          <w:rFonts w:ascii="Arial" w:hAnsi="Arial" w:cs="Arial"/>
          <w:b/>
          <w:caps/>
          <w:sz w:val="40"/>
          <w:szCs w:val="40"/>
        </w:rPr>
        <w:t>minimalne wymagania jakościowe</w:t>
      </w:r>
      <w:r w:rsidR="001A31E8" w:rsidRPr="0061418A">
        <w:rPr>
          <w:rFonts w:ascii="Arial" w:hAnsi="Arial" w:cs="Arial"/>
          <w:b/>
          <w:sz w:val="40"/>
          <w:szCs w:val="40"/>
        </w:rPr>
        <w:t xml:space="preserve"> </w:t>
      </w:r>
    </w:p>
    <w:p w:rsidR="001A31E8" w:rsidRPr="0061418A" w:rsidRDefault="001A31E8" w:rsidP="001A31E8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8E5FC9" w:rsidRPr="0061418A" w:rsidRDefault="008E5FC9" w:rsidP="001A31E8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A06DB8" w:rsidRPr="0061418A" w:rsidRDefault="00A06DB8" w:rsidP="001A31E8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1A31E8" w:rsidRPr="0061418A" w:rsidRDefault="001A31E8" w:rsidP="001A31E8">
      <w:pPr>
        <w:spacing w:line="360" w:lineRule="auto"/>
        <w:jc w:val="center"/>
        <w:rPr>
          <w:rFonts w:ascii="Arial" w:hAnsi="Arial" w:cs="Arial"/>
          <w:b/>
          <w:caps/>
          <w:sz w:val="40"/>
          <w:szCs w:val="40"/>
        </w:rPr>
      </w:pPr>
      <w:r w:rsidRPr="0061418A">
        <w:rPr>
          <w:rFonts w:ascii="Arial" w:hAnsi="Arial" w:cs="Arial"/>
          <w:b/>
          <w:caps/>
          <w:sz w:val="40"/>
          <w:szCs w:val="40"/>
        </w:rPr>
        <w:t xml:space="preserve">kiełbasa </w:t>
      </w:r>
      <w:r w:rsidR="002D12A5" w:rsidRPr="0061418A">
        <w:rPr>
          <w:rFonts w:ascii="Arial" w:hAnsi="Arial" w:cs="Arial"/>
          <w:b/>
          <w:caps/>
          <w:sz w:val="40"/>
          <w:szCs w:val="40"/>
        </w:rPr>
        <w:t>biała parzona</w:t>
      </w:r>
      <w:r w:rsidR="00D4425B" w:rsidRPr="0061418A">
        <w:rPr>
          <w:rFonts w:ascii="Arial" w:hAnsi="Arial" w:cs="Arial"/>
          <w:b/>
          <w:caps/>
          <w:sz w:val="40"/>
          <w:szCs w:val="40"/>
        </w:rPr>
        <w:t xml:space="preserve"> </w:t>
      </w:r>
    </w:p>
    <w:p w:rsidR="001A31E8" w:rsidRPr="0061418A" w:rsidRDefault="001A31E8" w:rsidP="001A31E8">
      <w:pPr>
        <w:jc w:val="center"/>
        <w:rPr>
          <w:rFonts w:ascii="Arial" w:hAnsi="Arial" w:cs="Arial"/>
        </w:rPr>
      </w:pPr>
    </w:p>
    <w:p w:rsidR="00A06DB8" w:rsidRPr="0061418A" w:rsidRDefault="00A06DB8" w:rsidP="001A31E8">
      <w:pPr>
        <w:jc w:val="center"/>
        <w:rPr>
          <w:rFonts w:ascii="Arial" w:hAnsi="Arial" w:cs="Arial"/>
        </w:rPr>
      </w:pPr>
    </w:p>
    <w:p w:rsidR="00A06DB8" w:rsidRPr="0061418A" w:rsidRDefault="00A06DB8" w:rsidP="001A31E8">
      <w:pPr>
        <w:jc w:val="center"/>
        <w:rPr>
          <w:rFonts w:ascii="Arial" w:hAnsi="Arial" w:cs="Arial"/>
        </w:rPr>
      </w:pPr>
    </w:p>
    <w:p w:rsidR="00A06DB8" w:rsidRPr="0061418A" w:rsidRDefault="00A06DB8" w:rsidP="001A31E8">
      <w:pPr>
        <w:jc w:val="center"/>
        <w:rPr>
          <w:rFonts w:ascii="Arial" w:hAnsi="Arial" w:cs="Arial"/>
        </w:rPr>
      </w:pPr>
    </w:p>
    <w:p w:rsidR="00A06DB8" w:rsidRPr="0061418A" w:rsidRDefault="00A06DB8" w:rsidP="001A31E8">
      <w:pPr>
        <w:jc w:val="center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322"/>
      </w:tblGrid>
      <w:tr w:rsidR="001A31E8" w:rsidRPr="0061418A" w:rsidTr="00E27B80">
        <w:tc>
          <w:tcPr>
            <w:tcW w:w="4606" w:type="dxa"/>
            <w:vAlign w:val="center"/>
          </w:tcPr>
          <w:p w:rsidR="001A31E8" w:rsidRPr="0061418A" w:rsidRDefault="001A31E8" w:rsidP="00E27B8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322" w:type="dxa"/>
            <w:vAlign w:val="center"/>
          </w:tcPr>
          <w:p w:rsidR="001A31E8" w:rsidRPr="0061418A" w:rsidRDefault="001A31E8" w:rsidP="00E27B80">
            <w:pPr>
              <w:jc w:val="center"/>
              <w:rPr>
                <w:rFonts w:ascii="Arial" w:hAnsi="Arial" w:cs="Arial"/>
              </w:rPr>
            </w:pPr>
          </w:p>
        </w:tc>
      </w:tr>
    </w:tbl>
    <w:p w:rsidR="001A31E8" w:rsidRPr="0061418A" w:rsidRDefault="001A31E8" w:rsidP="001A31E8">
      <w:pPr>
        <w:rPr>
          <w:rFonts w:ascii="Arial" w:hAnsi="Arial" w:cs="Arial"/>
          <w:b/>
        </w:rPr>
      </w:pPr>
    </w:p>
    <w:p w:rsidR="001A31E8" w:rsidRPr="0061418A" w:rsidRDefault="001A31E8" w:rsidP="001A31E8">
      <w:pPr>
        <w:rPr>
          <w:rFonts w:ascii="Arial" w:hAnsi="Arial" w:cs="Arial"/>
        </w:rPr>
      </w:pPr>
    </w:p>
    <w:p w:rsidR="001A31E8" w:rsidRPr="0061418A" w:rsidRDefault="001A31E8" w:rsidP="001A31E8">
      <w:pPr>
        <w:rPr>
          <w:rFonts w:ascii="Arial" w:hAnsi="Arial" w:cs="Arial"/>
        </w:rPr>
      </w:pPr>
    </w:p>
    <w:p w:rsidR="001A31E8" w:rsidRPr="0061418A" w:rsidRDefault="001A31E8" w:rsidP="001A31E8">
      <w:pPr>
        <w:rPr>
          <w:rFonts w:ascii="Arial" w:hAnsi="Arial" w:cs="Arial"/>
        </w:rPr>
      </w:pPr>
    </w:p>
    <w:p w:rsidR="001A31E8" w:rsidRPr="0061418A" w:rsidRDefault="001A31E8" w:rsidP="001A31E8">
      <w:pPr>
        <w:rPr>
          <w:rFonts w:ascii="Arial" w:hAnsi="Arial" w:cs="Arial"/>
        </w:rPr>
      </w:pPr>
    </w:p>
    <w:p w:rsidR="001A31E8" w:rsidRPr="0061418A" w:rsidRDefault="001A31E8" w:rsidP="001A31E8">
      <w:pPr>
        <w:rPr>
          <w:rFonts w:ascii="Arial" w:hAnsi="Arial" w:cs="Arial"/>
        </w:rPr>
      </w:pPr>
    </w:p>
    <w:p w:rsidR="00A06DB8" w:rsidRPr="0061418A" w:rsidRDefault="00A06DB8" w:rsidP="001A31E8">
      <w:pPr>
        <w:rPr>
          <w:rFonts w:ascii="Arial" w:hAnsi="Arial" w:cs="Arial"/>
        </w:rPr>
      </w:pPr>
    </w:p>
    <w:p w:rsidR="00A06DB8" w:rsidRPr="0061418A" w:rsidRDefault="00A06DB8" w:rsidP="001A31E8">
      <w:pPr>
        <w:rPr>
          <w:rFonts w:ascii="Arial" w:hAnsi="Arial" w:cs="Arial"/>
        </w:rPr>
      </w:pPr>
    </w:p>
    <w:p w:rsidR="00A06DB8" w:rsidRPr="0061418A" w:rsidRDefault="00A06DB8" w:rsidP="001A31E8">
      <w:pPr>
        <w:rPr>
          <w:rFonts w:ascii="Arial" w:hAnsi="Arial" w:cs="Arial"/>
        </w:rPr>
      </w:pPr>
    </w:p>
    <w:p w:rsidR="00A06DB8" w:rsidRPr="0061418A" w:rsidRDefault="00A06DB8" w:rsidP="001A31E8">
      <w:pPr>
        <w:rPr>
          <w:rFonts w:ascii="Arial" w:hAnsi="Arial" w:cs="Arial"/>
        </w:rPr>
      </w:pPr>
    </w:p>
    <w:p w:rsidR="00A06DB8" w:rsidRPr="0061418A" w:rsidRDefault="00A06DB8" w:rsidP="001A31E8">
      <w:pPr>
        <w:rPr>
          <w:rFonts w:ascii="Arial" w:hAnsi="Arial" w:cs="Arial"/>
        </w:rPr>
      </w:pPr>
    </w:p>
    <w:p w:rsidR="00A06DB8" w:rsidRPr="0061418A" w:rsidRDefault="00A06DB8" w:rsidP="001A31E8">
      <w:pPr>
        <w:rPr>
          <w:rFonts w:ascii="Arial" w:hAnsi="Arial" w:cs="Arial"/>
        </w:rPr>
      </w:pPr>
    </w:p>
    <w:p w:rsidR="001A31E8" w:rsidRPr="0061418A" w:rsidRDefault="001A31E8" w:rsidP="001A31E8">
      <w:pPr>
        <w:rPr>
          <w:rFonts w:ascii="Arial" w:hAnsi="Arial" w:cs="Arial"/>
        </w:rPr>
      </w:pPr>
    </w:p>
    <w:p w:rsidR="001A31E8" w:rsidRPr="0061418A" w:rsidRDefault="001A31E8" w:rsidP="001A31E8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1A31E8" w:rsidRPr="0061418A" w:rsidRDefault="001A31E8" w:rsidP="001A31E8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1A31E8" w:rsidRPr="0061418A" w:rsidRDefault="001A31E8" w:rsidP="001A31E8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1A31E8" w:rsidRPr="0061418A" w:rsidRDefault="001A31E8" w:rsidP="001A31E8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177C25" w:rsidRPr="0061418A" w:rsidRDefault="00177C25" w:rsidP="001A31E8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177C25" w:rsidRPr="0061418A" w:rsidRDefault="00177C25" w:rsidP="001A31E8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AA2FA7" w:rsidRPr="0061418A" w:rsidRDefault="001A31E8" w:rsidP="00341CFF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61418A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61418A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61418A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</w:p>
    <w:p w:rsidR="00341CFF" w:rsidRPr="0061418A" w:rsidRDefault="00341CFF" w:rsidP="00341CFF">
      <w:pPr>
        <w:pStyle w:val="E-1"/>
        <w:spacing w:line="360" w:lineRule="auto"/>
        <w:rPr>
          <w:rFonts w:ascii="Arial" w:hAnsi="Arial" w:cs="Arial"/>
          <w:sz w:val="22"/>
          <w:szCs w:val="22"/>
          <w14:shadow w14:blurRad="0" w14:dist="0" w14:dir="0" w14:sx="0" w14:sy="0" w14:kx="0" w14:ky="0" w14:algn="none">
            <w14:srgbClr w14:val="000000"/>
          </w14:shadow>
        </w:rPr>
      </w:pPr>
    </w:p>
    <w:p w:rsidR="001A31E8" w:rsidRPr="0061418A" w:rsidRDefault="001A31E8" w:rsidP="004E546A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61418A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1 Wstęp</w:t>
      </w:r>
    </w:p>
    <w:p w:rsidR="001A31E8" w:rsidRPr="0061418A" w:rsidRDefault="001A31E8" w:rsidP="004E546A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61418A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Zakres</w:t>
      </w:r>
    </w:p>
    <w:p w:rsidR="001A31E8" w:rsidRPr="0061418A" w:rsidRDefault="001A31E8" w:rsidP="001A31E8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61418A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Niniejszym</w:t>
      </w:r>
      <w:r w:rsidR="002C1076" w:rsidRPr="0061418A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i minimalnymi wymaganiami jakościowymi</w:t>
      </w:r>
      <w:r w:rsidRPr="0061418A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objęto wymagania, metody badań oraz warunki przechowywania i pakowania kiełbasy </w:t>
      </w:r>
      <w:r w:rsidR="002D12A5" w:rsidRPr="0061418A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białej parzonej</w:t>
      </w:r>
      <w:r w:rsidRPr="0061418A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1A31E8" w:rsidRPr="0061418A" w:rsidRDefault="001A31E8" w:rsidP="001A31E8">
      <w:pPr>
        <w:pStyle w:val="E-1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1A31E8" w:rsidRPr="0061418A" w:rsidRDefault="001A31E8" w:rsidP="001A31E8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61418A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Postanowienia </w:t>
      </w:r>
      <w:r w:rsidR="002C1076" w:rsidRPr="0061418A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minimalnych wymagań jakościowych</w:t>
      </w:r>
      <w:r w:rsidRPr="0061418A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wykorzystywane są podczas produkcji i obrotu handlowego kiełbasy </w:t>
      </w:r>
      <w:r w:rsidR="002D12A5" w:rsidRPr="0061418A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białej parzonej</w:t>
      </w:r>
      <w:r w:rsidR="00D4425B" w:rsidRPr="0061418A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Pr="0061418A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przeznaczonej</w:t>
      </w:r>
      <w:r w:rsidR="00BC229F" w:rsidRPr="0061418A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dla odbiorcy</w:t>
      </w:r>
      <w:r w:rsidRPr="0061418A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1A31E8" w:rsidRPr="0061418A" w:rsidRDefault="001A31E8" w:rsidP="004E546A">
      <w:pPr>
        <w:pStyle w:val="E-1"/>
        <w:numPr>
          <w:ilvl w:val="1"/>
          <w:numId w:val="1"/>
        </w:numPr>
        <w:spacing w:before="240" w:after="240"/>
        <w:ind w:left="391" w:hanging="391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61418A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Dokumenty powołane</w:t>
      </w:r>
    </w:p>
    <w:p w:rsidR="001A31E8" w:rsidRPr="0061418A" w:rsidRDefault="001A31E8" w:rsidP="001A31E8">
      <w:pPr>
        <w:pStyle w:val="E-1"/>
        <w:spacing w:before="240" w:after="120" w:line="360" w:lineRule="auto"/>
        <w:jc w:val="both"/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</w:pPr>
      <w:r w:rsidRPr="0061418A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Do stosowa</w:t>
      </w:r>
      <w:r w:rsidR="002C1076" w:rsidRPr="0061418A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nia niniejszego dokumentu</w:t>
      </w:r>
      <w:r w:rsidRPr="0061418A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są niezbędne podane niżej dokumenty powołane. Stosuje się ostatnie aktualne wydanie dokumentu powołanego (łącznie ze zmianami).</w:t>
      </w:r>
    </w:p>
    <w:p w:rsidR="001A31E8" w:rsidRPr="0061418A" w:rsidRDefault="001A31E8" w:rsidP="001A31E8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61418A">
        <w:rPr>
          <w:rFonts w:ascii="Arial" w:hAnsi="Arial" w:cs="Arial"/>
          <w:bCs/>
          <w:sz w:val="20"/>
          <w:szCs w:val="20"/>
        </w:rPr>
        <w:t xml:space="preserve">PN-A-04018 Produkty rolniczo-żywnościowe – Oznaczanie azotu metodą </w:t>
      </w:r>
      <w:r w:rsidR="003F3587" w:rsidRPr="0061418A">
        <w:rPr>
          <w:rFonts w:ascii="Arial" w:hAnsi="Arial" w:cs="Arial"/>
          <w:bCs/>
          <w:sz w:val="20"/>
          <w:szCs w:val="20"/>
        </w:rPr>
        <w:t>Kjeldahla</w:t>
      </w:r>
      <w:r w:rsidRPr="0061418A">
        <w:rPr>
          <w:rFonts w:ascii="Arial" w:hAnsi="Arial" w:cs="Arial"/>
          <w:bCs/>
          <w:sz w:val="20"/>
          <w:szCs w:val="20"/>
        </w:rPr>
        <w:t xml:space="preserve"> i przeliczanie na białko</w:t>
      </w:r>
    </w:p>
    <w:p w:rsidR="001A31E8" w:rsidRPr="0061418A" w:rsidRDefault="001A31E8" w:rsidP="001A31E8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61418A">
        <w:rPr>
          <w:rFonts w:ascii="Arial" w:hAnsi="Arial" w:cs="Arial"/>
          <w:bCs/>
          <w:sz w:val="20"/>
          <w:szCs w:val="20"/>
        </w:rPr>
        <w:t>PN-A-82062 Przetwory mięsne – Wędliny – Badania organoleptyczne i fizyczne</w:t>
      </w:r>
    </w:p>
    <w:p w:rsidR="001A31E8" w:rsidRPr="0061418A" w:rsidRDefault="001A31E8" w:rsidP="001A31E8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61418A">
        <w:rPr>
          <w:rFonts w:ascii="Arial" w:hAnsi="Arial" w:cs="Arial"/>
          <w:bCs/>
          <w:sz w:val="20"/>
          <w:szCs w:val="20"/>
        </w:rPr>
        <w:t>PN-A-82112 Mięso i przetwory mięsne – Oznaczanie zawartości soli kuchennej</w:t>
      </w:r>
    </w:p>
    <w:p w:rsidR="001A31E8" w:rsidRPr="0061418A" w:rsidRDefault="001A31E8" w:rsidP="001A31E8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61418A">
        <w:rPr>
          <w:rFonts w:ascii="Arial" w:hAnsi="Arial" w:cs="Arial"/>
          <w:bCs/>
          <w:sz w:val="20"/>
          <w:szCs w:val="20"/>
        </w:rPr>
        <w:t>PN-ISO 1444 Mięso i przetwory mięsne – Oznaczanie zawartości tłuszczu wolnego</w:t>
      </w:r>
    </w:p>
    <w:p w:rsidR="001A31E8" w:rsidRPr="0061418A" w:rsidRDefault="001A31E8" w:rsidP="001A31E8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61418A">
        <w:rPr>
          <w:rFonts w:ascii="Arial" w:hAnsi="Arial" w:cs="Arial"/>
          <w:bCs/>
          <w:sz w:val="20"/>
          <w:szCs w:val="20"/>
        </w:rPr>
        <w:t>PN-ISO 1841-2 Mięso i przetwory mięsne – Oznaczanie zawartości chlorków – Część 2: Metoda potencjometryczna</w:t>
      </w:r>
    </w:p>
    <w:p w:rsidR="001A31E8" w:rsidRPr="0061418A" w:rsidRDefault="006C504C" w:rsidP="004E546A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 w:rsidRPr="0061418A"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1A31E8" w:rsidRPr="0061418A" w:rsidRDefault="00CD3CC1" w:rsidP="001A31E8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61418A">
        <w:rPr>
          <w:rFonts w:ascii="Arial" w:hAnsi="Arial" w:cs="Arial"/>
          <w:b/>
          <w:bCs/>
          <w:sz w:val="20"/>
          <w:szCs w:val="20"/>
        </w:rPr>
        <w:t>K</w:t>
      </w:r>
      <w:r w:rsidR="001A31E8" w:rsidRPr="0061418A">
        <w:rPr>
          <w:rFonts w:ascii="Arial" w:hAnsi="Arial" w:cs="Arial"/>
          <w:b/>
          <w:bCs/>
          <w:sz w:val="20"/>
          <w:szCs w:val="20"/>
        </w:rPr>
        <w:t xml:space="preserve">iełbasa </w:t>
      </w:r>
      <w:r w:rsidR="002D12A5" w:rsidRPr="0061418A">
        <w:rPr>
          <w:rFonts w:ascii="Arial" w:hAnsi="Arial" w:cs="Arial"/>
          <w:b/>
          <w:sz w:val="20"/>
          <w:szCs w:val="20"/>
        </w:rPr>
        <w:t>biała parzona</w:t>
      </w:r>
      <w:r w:rsidR="00E46CFA" w:rsidRPr="0061418A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296196" w:rsidRPr="0061418A" w:rsidRDefault="00CD3CC1" w:rsidP="001A31E8">
      <w:pPr>
        <w:spacing w:line="360" w:lineRule="auto"/>
        <w:jc w:val="both"/>
        <w:rPr>
          <w:rFonts w:ascii="Arial" w:hAnsi="Arial" w:cs="Arial"/>
          <w:sz w:val="20"/>
        </w:rPr>
      </w:pPr>
      <w:r w:rsidRPr="0061418A">
        <w:rPr>
          <w:rFonts w:ascii="Arial" w:hAnsi="Arial" w:cs="Arial"/>
          <w:sz w:val="20"/>
        </w:rPr>
        <w:t>K</w:t>
      </w:r>
      <w:r w:rsidR="002D12A5" w:rsidRPr="0061418A">
        <w:rPr>
          <w:rFonts w:ascii="Arial" w:hAnsi="Arial" w:cs="Arial"/>
          <w:sz w:val="20"/>
        </w:rPr>
        <w:t>iełbasa</w:t>
      </w:r>
      <w:r w:rsidR="00A46BF6" w:rsidRPr="0061418A">
        <w:rPr>
          <w:rFonts w:ascii="Arial" w:hAnsi="Arial" w:cs="Arial"/>
          <w:sz w:val="20"/>
        </w:rPr>
        <w:t xml:space="preserve"> wieprzowa, średnio rozdrobniona,</w:t>
      </w:r>
      <w:r w:rsidR="001D6951" w:rsidRPr="0061418A">
        <w:rPr>
          <w:rFonts w:ascii="Arial" w:hAnsi="Arial" w:cs="Arial"/>
          <w:sz w:val="20"/>
        </w:rPr>
        <w:t xml:space="preserve"> parzona,</w:t>
      </w:r>
      <w:r w:rsidR="00A46BF6" w:rsidRPr="0061418A">
        <w:rPr>
          <w:rFonts w:ascii="Arial" w:hAnsi="Arial" w:cs="Arial"/>
          <w:sz w:val="20"/>
        </w:rPr>
        <w:t xml:space="preserve"> niewędzona, otrzymana z </w:t>
      </w:r>
      <w:r w:rsidR="00203E34" w:rsidRPr="0061418A">
        <w:rPr>
          <w:rFonts w:ascii="Arial" w:hAnsi="Arial" w:cs="Arial"/>
          <w:sz w:val="20"/>
        </w:rPr>
        <w:t xml:space="preserve"> mięsa wiep</w:t>
      </w:r>
      <w:r w:rsidR="00A06029" w:rsidRPr="0061418A">
        <w:rPr>
          <w:rFonts w:ascii="Arial" w:hAnsi="Arial" w:cs="Arial"/>
          <w:sz w:val="20"/>
        </w:rPr>
        <w:t>rzowego</w:t>
      </w:r>
      <w:r w:rsidR="00AD6A04" w:rsidRPr="0061418A">
        <w:rPr>
          <w:rFonts w:ascii="Arial" w:hAnsi="Arial" w:cs="Arial"/>
          <w:sz w:val="20"/>
        </w:rPr>
        <w:t xml:space="preserve"> (nie mniej niż 85%)</w:t>
      </w:r>
      <w:r w:rsidR="00296196" w:rsidRPr="0061418A">
        <w:rPr>
          <w:rFonts w:ascii="Arial" w:hAnsi="Arial" w:cs="Arial"/>
          <w:sz w:val="20"/>
        </w:rPr>
        <w:t>,</w:t>
      </w:r>
      <w:r w:rsidR="00A46BF6" w:rsidRPr="0061418A">
        <w:rPr>
          <w:rFonts w:ascii="Arial" w:hAnsi="Arial" w:cs="Arial"/>
          <w:sz w:val="20"/>
        </w:rPr>
        <w:t xml:space="preserve"> z dodatkiem składników aromatyczno-smakowych, bez dodatku mięsa odkostnionego mechanicznie</w:t>
      </w:r>
      <w:r w:rsidR="00AD6A04" w:rsidRPr="0061418A">
        <w:rPr>
          <w:rFonts w:ascii="Arial" w:hAnsi="Arial" w:cs="Arial"/>
          <w:sz w:val="20"/>
        </w:rPr>
        <w:t xml:space="preserve"> (MOM)</w:t>
      </w:r>
      <w:r w:rsidR="00296196" w:rsidRPr="0061418A">
        <w:rPr>
          <w:rFonts w:ascii="Arial" w:hAnsi="Arial" w:cs="Arial"/>
          <w:sz w:val="20"/>
        </w:rPr>
        <w:t>, w osłonkach naturalnych</w:t>
      </w:r>
      <w:r w:rsidR="00A46BF6" w:rsidRPr="0061418A">
        <w:rPr>
          <w:rFonts w:ascii="Arial" w:hAnsi="Arial" w:cs="Arial"/>
          <w:sz w:val="20"/>
        </w:rPr>
        <w:t xml:space="preserve"> </w:t>
      </w:r>
    </w:p>
    <w:p w:rsidR="001A31E8" w:rsidRPr="0061418A" w:rsidRDefault="001A31E8" w:rsidP="004E546A">
      <w:pPr>
        <w:pStyle w:val="Edward"/>
        <w:spacing w:before="240" w:after="240" w:line="360" w:lineRule="auto"/>
        <w:jc w:val="both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61418A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2 Wymagania</w:t>
      </w:r>
    </w:p>
    <w:p w:rsidR="003C00F4" w:rsidRPr="0061418A" w:rsidRDefault="003C00F4" w:rsidP="004E546A">
      <w:pPr>
        <w:pStyle w:val="Nagwek11"/>
        <w:rPr>
          <w:bCs w:val="0"/>
        </w:rPr>
      </w:pPr>
      <w:r w:rsidRPr="0061418A">
        <w:rPr>
          <w:bCs w:val="0"/>
        </w:rPr>
        <w:t>2.1 Wymagania ogólne</w:t>
      </w:r>
    </w:p>
    <w:p w:rsidR="003C00F4" w:rsidRPr="0061418A" w:rsidRDefault="003C00F4" w:rsidP="003C00F4">
      <w:pPr>
        <w:pStyle w:val="Nagwek11"/>
        <w:spacing w:before="360"/>
        <w:rPr>
          <w:b w:val="0"/>
          <w:bCs w:val="0"/>
        </w:rPr>
      </w:pPr>
      <w:r w:rsidRPr="0061418A">
        <w:rPr>
          <w:b w:val="0"/>
          <w:bCs w:val="0"/>
        </w:rPr>
        <w:t>Produkt powinien spełniać wymagania aktualnie obowiązującego prawa żywnościowego.</w:t>
      </w:r>
    </w:p>
    <w:p w:rsidR="001A31E8" w:rsidRPr="0061418A" w:rsidRDefault="002C1076" w:rsidP="004E546A">
      <w:pPr>
        <w:pStyle w:val="Nagwek11"/>
        <w:rPr>
          <w:bCs w:val="0"/>
        </w:rPr>
      </w:pPr>
      <w:r w:rsidRPr="0061418A">
        <w:rPr>
          <w:bCs w:val="0"/>
        </w:rPr>
        <w:t>2.2</w:t>
      </w:r>
      <w:r w:rsidR="001A31E8" w:rsidRPr="0061418A">
        <w:rPr>
          <w:bCs w:val="0"/>
        </w:rPr>
        <w:t xml:space="preserve"> Wymagania organoleptyczne</w:t>
      </w:r>
    </w:p>
    <w:p w:rsidR="002C1076" w:rsidRPr="0061418A" w:rsidRDefault="001A31E8" w:rsidP="002C1076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61418A">
        <w:rPr>
          <w:rFonts w:ascii="Arial" w:hAnsi="Arial" w:cs="Arial"/>
          <w:sz w:val="20"/>
        </w:rPr>
        <w:t>Według Tablicy 1.</w:t>
      </w:r>
    </w:p>
    <w:p w:rsidR="00203E34" w:rsidRPr="0061418A" w:rsidRDefault="00203E34" w:rsidP="00203E34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bookmarkStart w:id="0" w:name="_Toc134517192"/>
      <w:r w:rsidRPr="0061418A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336"/>
        <w:gridCol w:w="4714"/>
        <w:gridCol w:w="1600"/>
      </w:tblGrid>
      <w:tr w:rsidR="00203E34" w:rsidRPr="0061418A" w:rsidTr="002E6511">
        <w:trPr>
          <w:trHeight w:val="450"/>
          <w:jc w:val="center"/>
        </w:trPr>
        <w:tc>
          <w:tcPr>
            <w:tcW w:w="0" w:type="auto"/>
            <w:vAlign w:val="center"/>
          </w:tcPr>
          <w:p w:rsidR="00203E34" w:rsidRPr="0061418A" w:rsidRDefault="00203E34" w:rsidP="008F67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1418A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360" w:type="dxa"/>
            <w:vAlign w:val="center"/>
          </w:tcPr>
          <w:p w:rsidR="00203E34" w:rsidRPr="0061418A" w:rsidRDefault="00203E34" w:rsidP="008F67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1418A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4813" w:type="dxa"/>
            <w:vAlign w:val="center"/>
          </w:tcPr>
          <w:p w:rsidR="00203E34" w:rsidRPr="0061418A" w:rsidRDefault="00203E34" w:rsidP="008F6733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61418A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627" w:type="dxa"/>
            <w:vAlign w:val="center"/>
          </w:tcPr>
          <w:p w:rsidR="00203E34" w:rsidRPr="0061418A" w:rsidRDefault="00203E34" w:rsidP="008F67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1418A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203E34" w:rsidRPr="0061418A" w:rsidTr="002E6511">
        <w:trPr>
          <w:cantSplit/>
          <w:trHeight w:val="341"/>
          <w:jc w:val="center"/>
        </w:trPr>
        <w:tc>
          <w:tcPr>
            <w:tcW w:w="0" w:type="auto"/>
          </w:tcPr>
          <w:p w:rsidR="00203E34" w:rsidRPr="0061418A" w:rsidRDefault="00203E34" w:rsidP="008F67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418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360" w:type="dxa"/>
          </w:tcPr>
          <w:p w:rsidR="00203E34" w:rsidRPr="0061418A" w:rsidRDefault="00203E34" w:rsidP="008F673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61418A">
              <w:rPr>
                <w:rFonts w:ascii="Arial" w:hAnsi="Arial" w:cs="Arial"/>
                <w:sz w:val="18"/>
                <w:szCs w:val="18"/>
              </w:rPr>
              <w:t>Wygląd ogólny i powierzchnia</w:t>
            </w:r>
          </w:p>
        </w:tc>
        <w:tc>
          <w:tcPr>
            <w:tcW w:w="4813" w:type="dxa"/>
            <w:tcBorders>
              <w:bottom w:val="single" w:sz="6" w:space="0" w:color="auto"/>
            </w:tcBorders>
          </w:tcPr>
          <w:p w:rsidR="00203E34" w:rsidRPr="0061418A" w:rsidRDefault="00CD3CC1" w:rsidP="0009244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418A">
              <w:rPr>
                <w:rFonts w:ascii="Arial" w:hAnsi="Arial" w:cs="Arial"/>
                <w:sz w:val="18"/>
                <w:szCs w:val="18"/>
              </w:rPr>
              <w:t>B</w:t>
            </w:r>
            <w:r w:rsidR="00203E34" w:rsidRPr="0061418A">
              <w:rPr>
                <w:rFonts w:ascii="Arial" w:hAnsi="Arial" w:cs="Arial"/>
                <w:sz w:val="18"/>
                <w:szCs w:val="18"/>
              </w:rPr>
              <w:t xml:space="preserve">atony w osłonkach naturalnych (jelitach wieprzowych cienkich), </w:t>
            </w:r>
            <w:r w:rsidR="00783126" w:rsidRPr="0061418A">
              <w:rPr>
                <w:rFonts w:ascii="Arial" w:hAnsi="Arial" w:cs="Arial"/>
                <w:sz w:val="18"/>
                <w:szCs w:val="18"/>
              </w:rPr>
              <w:t xml:space="preserve">nie </w:t>
            </w:r>
            <w:r w:rsidR="00203E34" w:rsidRPr="0061418A">
              <w:rPr>
                <w:rFonts w:ascii="Arial" w:hAnsi="Arial" w:cs="Arial"/>
                <w:sz w:val="18"/>
                <w:szCs w:val="18"/>
              </w:rPr>
              <w:t>o</w:t>
            </w:r>
            <w:r w:rsidR="000A7013" w:rsidRPr="0061418A">
              <w:rPr>
                <w:rFonts w:ascii="Arial" w:hAnsi="Arial" w:cs="Arial"/>
                <w:sz w:val="18"/>
                <w:szCs w:val="18"/>
              </w:rPr>
              <w:t>dkrę</w:t>
            </w:r>
            <w:r w:rsidR="00BC2BAA" w:rsidRPr="0061418A">
              <w:rPr>
                <w:rFonts w:ascii="Arial" w:hAnsi="Arial" w:cs="Arial"/>
                <w:sz w:val="18"/>
                <w:szCs w:val="18"/>
              </w:rPr>
              <w:t>cane w zwojach o długości od 14</w:t>
            </w:r>
            <w:r w:rsidR="000A7013" w:rsidRPr="0061418A">
              <w:rPr>
                <w:rFonts w:ascii="Arial" w:hAnsi="Arial" w:cs="Arial"/>
                <w:sz w:val="18"/>
                <w:szCs w:val="18"/>
              </w:rPr>
              <w:t>cm do 16cm końce zawiązane;</w:t>
            </w:r>
            <w:r w:rsidR="00AB5368" w:rsidRPr="0061418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03E34" w:rsidRPr="0061418A">
              <w:rPr>
                <w:rFonts w:ascii="Arial" w:hAnsi="Arial" w:cs="Arial"/>
                <w:sz w:val="18"/>
                <w:szCs w:val="18"/>
              </w:rPr>
              <w:t xml:space="preserve">powierzchnia batonu o barwie </w:t>
            </w:r>
            <w:r w:rsidR="000A7013" w:rsidRPr="0061418A">
              <w:rPr>
                <w:rFonts w:ascii="Arial" w:hAnsi="Arial" w:cs="Arial"/>
                <w:sz w:val="18"/>
                <w:szCs w:val="18"/>
              </w:rPr>
              <w:t>naturalnego jelita z lekkim połyskiem i prześwitującymi składnikami farszu</w:t>
            </w:r>
            <w:r w:rsidR="00203E34" w:rsidRPr="0061418A">
              <w:rPr>
                <w:rFonts w:ascii="Arial" w:hAnsi="Arial" w:cs="Arial"/>
                <w:sz w:val="18"/>
                <w:szCs w:val="18"/>
              </w:rPr>
              <w:t>; ni</w:t>
            </w:r>
            <w:r w:rsidR="000A7013" w:rsidRPr="0061418A">
              <w:rPr>
                <w:rFonts w:ascii="Arial" w:hAnsi="Arial" w:cs="Arial"/>
                <w:sz w:val="18"/>
                <w:szCs w:val="18"/>
              </w:rPr>
              <w:t xml:space="preserve">edopuszczalne </w:t>
            </w:r>
            <w:r w:rsidR="00203E34" w:rsidRPr="0061418A">
              <w:rPr>
                <w:rFonts w:ascii="Arial" w:hAnsi="Arial" w:cs="Arial"/>
                <w:sz w:val="18"/>
                <w:szCs w:val="18"/>
              </w:rPr>
              <w:t>zawilgocenie powierzchni osłonki</w:t>
            </w:r>
          </w:p>
        </w:tc>
        <w:tc>
          <w:tcPr>
            <w:tcW w:w="1627" w:type="dxa"/>
            <w:vMerge w:val="restart"/>
            <w:vAlign w:val="center"/>
          </w:tcPr>
          <w:p w:rsidR="004E546A" w:rsidRPr="0061418A" w:rsidRDefault="004E546A" w:rsidP="000924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E546A" w:rsidRPr="0061418A" w:rsidRDefault="004E546A" w:rsidP="000924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E546A" w:rsidRPr="0061418A" w:rsidRDefault="004E546A" w:rsidP="000924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418A">
              <w:rPr>
                <w:rFonts w:ascii="Arial" w:hAnsi="Arial" w:cs="Arial"/>
                <w:sz w:val="18"/>
                <w:szCs w:val="18"/>
              </w:rPr>
              <w:t>PN-A-82062</w:t>
            </w:r>
          </w:p>
          <w:p w:rsidR="004E546A" w:rsidRPr="0061418A" w:rsidRDefault="004E546A" w:rsidP="000924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E546A" w:rsidRPr="0061418A" w:rsidRDefault="004E546A" w:rsidP="000924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E546A" w:rsidRPr="0061418A" w:rsidRDefault="004E546A" w:rsidP="000924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E546A" w:rsidRPr="0061418A" w:rsidRDefault="004E546A" w:rsidP="000924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E546A" w:rsidRPr="0061418A" w:rsidRDefault="004E546A" w:rsidP="000924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E546A" w:rsidRPr="0061418A" w:rsidRDefault="004E546A" w:rsidP="000924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E546A" w:rsidRPr="0061418A" w:rsidRDefault="004E546A" w:rsidP="000924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E546A" w:rsidRPr="0061418A" w:rsidRDefault="004E546A" w:rsidP="000924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E546A" w:rsidRPr="0061418A" w:rsidRDefault="004E546A" w:rsidP="000924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03E34" w:rsidRPr="0061418A" w:rsidRDefault="00203E34" w:rsidP="000924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418A">
              <w:rPr>
                <w:rFonts w:ascii="Arial" w:hAnsi="Arial" w:cs="Arial"/>
                <w:sz w:val="18"/>
                <w:szCs w:val="18"/>
              </w:rPr>
              <w:t>PN-A-82062</w:t>
            </w:r>
          </w:p>
        </w:tc>
      </w:tr>
      <w:tr w:rsidR="00203E34" w:rsidRPr="0061418A" w:rsidTr="002E6511">
        <w:trPr>
          <w:cantSplit/>
          <w:trHeight w:val="341"/>
          <w:jc w:val="center"/>
        </w:trPr>
        <w:tc>
          <w:tcPr>
            <w:tcW w:w="0" w:type="auto"/>
          </w:tcPr>
          <w:p w:rsidR="00203E34" w:rsidRPr="0061418A" w:rsidRDefault="00203E34" w:rsidP="008F67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418A">
              <w:rPr>
                <w:rFonts w:ascii="Arial" w:hAnsi="Arial" w:cs="Arial"/>
                <w:sz w:val="18"/>
                <w:szCs w:val="18"/>
              </w:rPr>
              <w:lastRenderedPageBreak/>
              <w:t>2</w:t>
            </w:r>
          </w:p>
        </w:tc>
        <w:tc>
          <w:tcPr>
            <w:tcW w:w="2360" w:type="dxa"/>
          </w:tcPr>
          <w:p w:rsidR="00203E34" w:rsidRPr="0061418A" w:rsidRDefault="00203E34" w:rsidP="008F673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61418A">
              <w:rPr>
                <w:rFonts w:ascii="Arial" w:hAnsi="Arial" w:cs="Arial"/>
                <w:sz w:val="18"/>
                <w:szCs w:val="18"/>
              </w:rPr>
              <w:t>Wygląd na przekroju</w:t>
            </w:r>
          </w:p>
          <w:p w:rsidR="00203E34" w:rsidRPr="0061418A" w:rsidRDefault="00203E34" w:rsidP="008F6733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61418A">
              <w:rPr>
                <w:rFonts w:ascii="Arial" w:hAnsi="Arial" w:cs="Arial"/>
                <w:sz w:val="18"/>
                <w:szCs w:val="18"/>
              </w:rPr>
              <w:t>barwa mięsa</w:t>
            </w:r>
          </w:p>
          <w:p w:rsidR="006960D6" w:rsidRPr="0061418A" w:rsidRDefault="006960D6" w:rsidP="006960D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203E34" w:rsidRPr="0061418A" w:rsidRDefault="00AB5368" w:rsidP="0078312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61418A">
              <w:rPr>
                <w:rFonts w:ascii="Arial" w:hAnsi="Arial" w:cs="Arial"/>
                <w:sz w:val="18"/>
                <w:szCs w:val="18"/>
              </w:rPr>
              <w:t>barwa tłuszczu</w:t>
            </w:r>
          </w:p>
          <w:p w:rsidR="00203E34" w:rsidRPr="0061418A" w:rsidRDefault="00203E34" w:rsidP="008F6733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61418A">
              <w:rPr>
                <w:rFonts w:ascii="Arial" w:hAnsi="Arial" w:cs="Arial"/>
                <w:sz w:val="18"/>
                <w:szCs w:val="18"/>
              </w:rPr>
              <w:t>rozdrobnienie i układ składników</w:t>
            </w:r>
          </w:p>
        </w:tc>
        <w:tc>
          <w:tcPr>
            <w:tcW w:w="4813" w:type="dxa"/>
            <w:tcBorders>
              <w:bottom w:val="single" w:sz="6" w:space="0" w:color="auto"/>
            </w:tcBorders>
          </w:tcPr>
          <w:p w:rsidR="00203E34" w:rsidRPr="0061418A" w:rsidRDefault="00203E34" w:rsidP="0009244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203E34" w:rsidRPr="0061418A" w:rsidRDefault="00CD3CC1" w:rsidP="0009244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418A">
              <w:rPr>
                <w:rFonts w:ascii="Arial" w:hAnsi="Arial" w:cs="Arial"/>
                <w:sz w:val="18"/>
                <w:szCs w:val="18"/>
              </w:rPr>
              <w:t>C</w:t>
            </w:r>
            <w:r w:rsidR="006960D6" w:rsidRPr="0061418A">
              <w:rPr>
                <w:rFonts w:ascii="Arial" w:hAnsi="Arial" w:cs="Arial"/>
                <w:sz w:val="18"/>
                <w:szCs w:val="18"/>
              </w:rPr>
              <w:t>harakterystyczna dla użytych surowców mięsnych solonych nie peklowanych parzonych</w:t>
            </w:r>
          </w:p>
          <w:p w:rsidR="00203E34" w:rsidRPr="0061418A" w:rsidRDefault="00CD3CC1" w:rsidP="0009244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418A">
              <w:rPr>
                <w:rFonts w:ascii="Arial" w:hAnsi="Arial" w:cs="Arial"/>
                <w:sz w:val="18"/>
                <w:szCs w:val="18"/>
              </w:rPr>
              <w:t>B</w:t>
            </w:r>
            <w:r w:rsidR="00AB5368" w:rsidRPr="0061418A">
              <w:rPr>
                <w:rFonts w:ascii="Arial" w:hAnsi="Arial" w:cs="Arial"/>
                <w:sz w:val="18"/>
                <w:szCs w:val="18"/>
              </w:rPr>
              <w:t>iała</w:t>
            </w:r>
          </w:p>
          <w:p w:rsidR="00203E34" w:rsidRPr="0061418A" w:rsidRDefault="00CD3CC1" w:rsidP="0009244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418A">
              <w:rPr>
                <w:rFonts w:ascii="Arial" w:hAnsi="Arial" w:cs="Arial"/>
                <w:sz w:val="18"/>
                <w:szCs w:val="18"/>
              </w:rPr>
              <w:t>K</w:t>
            </w:r>
            <w:r w:rsidR="006960D6" w:rsidRPr="0061418A">
              <w:rPr>
                <w:rFonts w:ascii="Arial" w:hAnsi="Arial" w:cs="Arial"/>
                <w:sz w:val="18"/>
                <w:szCs w:val="18"/>
              </w:rPr>
              <w:t xml:space="preserve">awałki </w:t>
            </w:r>
            <w:r w:rsidR="00BE3C3A" w:rsidRPr="0061418A">
              <w:rPr>
                <w:rFonts w:ascii="Arial" w:hAnsi="Arial" w:cs="Arial"/>
                <w:sz w:val="18"/>
                <w:szCs w:val="18"/>
              </w:rPr>
              <w:t>ś</w:t>
            </w:r>
            <w:r w:rsidR="00AB5368" w:rsidRPr="0061418A">
              <w:rPr>
                <w:rFonts w:ascii="Arial" w:hAnsi="Arial" w:cs="Arial"/>
                <w:sz w:val="18"/>
                <w:szCs w:val="18"/>
              </w:rPr>
              <w:t xml:space="preserve">rednio rozdrobnione </w:t>
            </w:r>
            <w:r w:rsidR="00731F69" w:rsidRPr="0061418A">
              <w:rPr>
                <w:rFonts w:ascii="Arial" w:hAnsi="Arial" w:cs="Arial"/>
                <w:sz w:val="18"/>
                <w:szCs w:val="18"/>
              </w:rPr>
              <w:t>związane z masą wiążącą,</w:t>
            </w:r>
            <w:r w:rsidR="006960D6" w:rsidRPr="0061418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B5368" w:rsidRPr="0061418A">
              <w:rPr>
                <w:rFonts w:ascii="Arial" w:hAnsi="Arial" w:cs="Arial"/>
                <w:sz w:val="18"/>
                <w:szCs w:val="18"/>
              </w:rPr>
              <w:t>równomiernie rozmieszczon</w:t>
            </w:r>
            <w:r w:rsidR="006960D6" w:rsidRPr="0061418A">
              <w:rPr>
                <w:rFonts w:ascii="Arial" w:hAnsi="Arial" w:cs="Arial"/>
                <w:sz w:val="18"/>
                <w:szCs w:val="18"/>
              </w:rPr>
              <w:t xml:space="preserve">e na przekroju, </w:t>
            </w:r>
            <w:r w:rsidR="00AB5368" w:rsidRPr="0061418A">
              <w:rPr>
                <w:rFonts w:ascii="Arial" w:hAnsi="Arial" w:cs="Arial"/>
                <w:sz w:val="18"/>
                <w:szCs w:val="18"/>
              </w:rPr>
              <w:t xml:space="preserve"> niedopuszczalne s</w:t>
            </w:r>
            <w:r w:rsidR="0080440C" w:rsidRPr="0061418A">
              <w:rPr>
                <w:rFonts w:ascii="Arial" w:hAnsi="Arial" w:cs="Arial"/>
                <w:sz w:val="18"/>
                <w:szCs w:val="18"/>
              </w:rPr>
              <w:t>kupiska jednego ze składników</w:t>
            </w:r>
          </w:p>
        </w:tc>
        <w:tc>
          <w:tcPr>
            <w:tcW w:w="1627" w:type="dxa"/>
            <w:vMerge/>
            <w:vAlign w:val="center"/>
          </w:tcPr>
          <w:p w:rsidR="00203E34" w:rsidRPr="0061418A" w:rsidRDefault="00203E34" w:rsidP="008F673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3E34" w:rsidRPr="0061418A" w:rsidTr="00E028F1">
        <w:trPr>
          <w:cantSplit/>
          <w:trHeight w:val="227"/>
          <w:jc w:val="center"/>
        </w:trPr>
        <w:tc>
          <w:tcPr>
            <w:tcW w:w="0" w:type="auto"/>
          </w:tcPr>
          <w:p w:rsidR="00203E34" w:rsidRPr="0061418A" w:rsidRDefault="00203E34" w:rsidP="008F67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418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360" w:type="dxa"/>
          </w:tcPr>
          <w:p w:rsidR="00203E34" w:rsidRPr="0061418A" w:rsidRDefault="00203E34" w:rsidP="008F673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61418A">
              <w:rPr>
                <w:rFonts w:ascii="Arial" w:hAnsi="Arial" w:cs="Arial"/>
                <w:sz w:val="18"/>
                <w:szCs w:val="18"/>
              </w:rPr>
              <w:t>Konsystencja</w:t>
            </w:r>
          </w:p>
        </w:tc>
        <w:tc>
          <w:tcPr>
            <w:tcW w:w="4813" w:type="dxa"/>
            <w:tcBorders>
              <w:bottom w:val="single" w:sz="6" w:space="0" w:color="auto"/>
            </w:tcBorders>
          </w:tcPr>
          <w:p w:rsidR="00203E34" w:rsidRPr="0061418A" w:rsidRDefault="00882DA2" w:rsidP="0009244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418A">
              <w:rPr>
                <w:rFonts w:ascii="Arial" w:hAnsi="Arial" w:cs="Arial"/>
                <w:sz w:val="18"/>
                <w:szCs w:val="18"/>
              </w:rPr>
              <w:t>D</w:t>
            </w:r>
            <w:r w:rsidR="006960D6" w:rsidRPr="0061418A">
              <w:rPr>
                <w:rFonts w:ascii="Arial" w:hAnsi="Arial" w:cs="Arial"/>
                <w:sz w:val="18"/>
                <w:szCs w:val="18"/>
              </w:rPr>
              <w:t>ość ścisła</w:t>
            </w:r>
            <w:r w:rsidR="00AB5368" w:rsidRPr="0061418A">
              <w:rPr>
                <w:rFonts w:ascii="Arial" w:hAnsi="Arial" w:cs="Arial"/>
                <w:sz w:val="18"/>
                <w:szCs w:val="18"/>
              </w:rPr>
              <w:t>,</w:t>
            </w:r>
            <w:r w:rsidR="006960D6" w:rsidRPr="0061418A">
              <w:rPr>
                <w:rFonts w:ascii="Arial" w:hAnsi="Arial" w:cs="Arial"/>
                <w:sz w:val="18"/>
                <w:szCs w:val="18"/>
              </w:rPr>
              <w:t xml:space="preserve"> lekko krucha</w:t>
            </w:r>
            <w:r w:rsidR="0080440C" w:rsidRPr="0061418A">
              <w:rPr>
                <w:rFonts w:ascii="Arial" w:hAnsi="Arial" w:cs="Arial"/>
                <w:sz w:val="18"/>
                <w:szCs w:val="18"/>
              </w:rPr>
              <w:t>,</w:t>
            </w:r>
            <w:r w:rsidR="00AB5368" w:rsidRPr="0061418A">
              <w:rPr>
                <w:rFonts w:ascii="Arial" w:hAnsi="Arial" w:cs="Arial"/>
                <w:sz w:val="18"/>
                <w:szCs w:val="18"/>
              </w:rPr>
              <w:t xml:space="preserve"> soczysta po podgrzaniu</w:t>
            </w:r>
          </w:p>
        </w:tc>
        <w:tc>
          <w:tcPr>
            <w:tcW w:w="1627" w:type="dxa"/>
            <w:vMerge/>
            <w:vAlign w:val="center"/>
          </w:tcPr>
          <w:p w:rsidR="00203E34" w:rsidRPr="0061418A" w:rsidRDefault="00203E34" w:rsidP="008F673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3E34" w:rsidRPr="0061418A" w:rsidTr="002E6511">
        <w:trPr>
          <w:cantSplit/>
          <w:trHeight w:val="343"/>
          <w:jc w:val="center"/>
        </w:trPr>
        <w:tc>
          <w:tcPr>
            <w:tcW w:w="0" w:type="auto"/>
          </w:tcPr>
          <w:p w:rsidR="00203E34" w:rsidRPr="0061418A" w:rsidRDefault="00203E34" w:rsidP="008F67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418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360" w:type="dxa"/>
          </w:tcPr>
          <w:p w:rsidR="00203E34" w:rsidRPr="0061418A" w:rsidRDefault="00203E34" w:rsidP="008F673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61418A"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4813" w:type="dxa"/>
          </w:tcPr>
          <w:p w:rsidR="00203E34" w:rsidRPr="0061418A" w:rsidRDefault="00CD3CC1" w:rsidP="0009244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418A">
              <w:rPr>
                <w:rFonts w:ascii="Arial" w:hAnsi="Arial" w:cs="Arial"/>
                <w:sz w:val="18"/>
                <w:szCs w:val="18"/>
              </w:rPr>
              <w:t>C</w:t>
            </w:r>
            <w:r w:rsidR="00203E34" w:rsidRPr="0061418A">
              <w:rPr>
                <w:rFonts w:ascii="Arial" w:hAnsi="Arial" w:cs="Arial"/>
                <w:sz w:val="18"/>
                <w:szCs w:val="18"/>
              </w:rPr>
              <w:t xml:space="preserve">harakterystyczny dla kiełbasy </w:t>
            </w:r>
            <w:r w:rsidR="006960D6" w:rsidRPr="0061418A">
              <w:rPr>
                <w:rFonts w:ascii="Arial" w:hAnsi="Arial" w:cs="Arial"/>
                <w:sz w:val="18"/>
                <w:szCs w:val="18"/>
              </w:rPr>
              <w:t>z mięsa wieprzowego</w:t>
            </w:r>
            <w:r w:rsidR="00AB5368" w:rsidRPr="0061418A">
              <w:rPr>
                <w:rFonts w:ascii="Arial" w:hAnsi="Arial" w:cs="Arial"/>
                <w:sz w:val="18"/>
                <w:szCs w:val="18"/>
              </w:rPr>
              <w:t>,</w:t>
            </w:r>
            <w:r w:rsidR="00296196" w:rsidRPr="0061418A">
              <w:rPr>
                <w:rFonts w:ascii="Arial" w:hAnsi="Arial" w:cs="Arial"/>
                <w:sz w:val="18"/>
                <w:szCs w:val="18"/>
              </w:rPr>
              <w:t xml:space="preserve"> nie</w:t>
            </w:r>
            <w:r w:rsidR="0061418A">
              <w:rPr>
                <w:rFonts w:ascii="Arial" w:hAnsi="Arial" w:cs="Arial"/>
                <w:sz w:val="18"/>
                <w:szCs w:val="18"/>
              </w:rPr>
              <w:t>wędzonego</w:t>
            </w:r>
            <w:r w:rsidR="006960D6" w:rsidRPr="0061418A">
              <w:rPr>
                <w:rFonts w:ascii="Arial" w:hAnsi="Arial" w:cs="Arial"/>
                <w:sz w:val="18"/>
                <w:szCs w:val="18"/>
              </w:rPr>
              <w:t>, z wyczuwalnymi przy</w:t>
            </w:r>
            <w:bookmarkStart w:id="1" w:name="_GoBack"/>
            <w:bookmarkEnd w:id="1"/>
            <w:r w:rsidR="006960D6" w:rsidRPr="0061418A">
              <w:rPr>
                <w:rFonts w:ascii="Arial" w:hAnsi="Arial" w:cs="Arial"/>
                <w:sz w:val="18"/>
                <w:szCs w:val="18"/>
              </w:rPr>
              <w:t>prawami</w:t>
            </w:r>
            <w:r w:rsidR="00882DA2" w:rsidRPr="0061418A">
              <w:rPr>
                <w:rFonts w:ascii="Arial" w:hAnsi="Arial" w:cs="Arial"/>
                <w:sz w:val="18"/>
                <w:szCs w:val="18"/>
              </w:rPr>
              <w:t xml:space="preserve"> (pieprz, majeranek)</w:t>
            </w:r>
            <w:r w:rsidR="006960D6" w:rsidRPr="0061418A">
              <w:rPr>
                <w:rFonts w:ascii="Arial" w:hAnsi="Arial" w:cs="Arial"/>
                <w:sz w:val="18"/>
                <w:szCs w:val="18"/>
              </w:rPr>
              <w:t>;</w:t>
            </w:r>
            <w:r w:rsidR="00203E34" w:rsidRPr="0061418A">
              <w:rPr>
                <w:rFonts w:ascii="Arial" w:hAnsi="Arial" w:cs="Arial"/>
                <w:sz w:val="18"/>
                <w:szCs w:val="18"/>
              </w:rPr>
              <w:t xml:space="preserve"> niedopuszczalny smak i zapach świadczący o nieświeżości lub inny obcy</w:t>
            </w:r>
          </w:p>
        </w:tc>
        <w:tc>
          <w:tcPr>
            <w:tcW w:w="1627" w:type="dxa"/>
            <w:vMerge/>
            <w:vAlign w:val="center"/>
          </w:tcPr>
          <w:p w:rsidR="00203E34" w:rsidRPr="0061418A" w:rsidRDefault="00203E34" w:rsidP="008F673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03E34" w:rsidRPr="0061418A" w:rsidRDefault="002C1076" w:rsidP="004E546A">
      <w:pPr>
        <w:pStyle w:val="Nagwek11"/>
        <w:rPr>
          <w:bCs w:val="0"/>
        </w:rPr>
      </w:pPr>
      <w:r w:rsidRPr="0061418A">
        <w:rPr>
          <w:bCs w:val="0"/>
        </w:rPr>
        <w:t>2.3</w:t>
      </w:r>
      <w:r w:rsidR="00203E34" w:rsidRPr="0061418A">
        <w:rPr>
          <w:bCs w:val="0"/>
        </w:rPr>
        <w:t xml:space="preserve"> Wymagania chemiczne</w:t>
      </w:r>
    </w:p>
    <w:p w:rsidR="00203E34" w:rsidRPr="0061418A" w:rsidRDefault="00203E34" w:rsidP="00203E34">
      <w:pPr>
        <w:pStyle w:val="Tekstpodstawowy3"/>
        <w:rPr>
          <w:rFonts w:ascii="Arial" w:hAnsi="Arial" w:cs="Arial"/>
          <w:sz w:val="20"/>
          <w:szCs w:val="20"/>
        </w:rPr>
      </w:pPr>
      <w:r w:rsidRPr="0061418A">
        <w:rPr>
          <w:rFonts w:ascii="Arial" w:hAnsi="Arial" w:cs="Arial"/>
          <w:sz w:val="20"/>
          <w:szCs w:val="20"/>
        </w:rPr>
        <w:t>Według Tablicy 2.</w:t>
      </w:r>
    </w:p>
    <w:p w:rsidR="00203E34" w:rsidRPr="0061418A" w:rsidRDefault="00203E34" w:rsidP="00203E34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61418A">
        <w:rPr>
          <w:rFonts w:ascii="Arial" w:hAnsi="Arial" w:cs="Arial"/>
          <w:sz w:val="18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736"/>
        <w:gridCol w:w="1348"/>
        <w:gridCol w:w="1736"/>
      </w:tblGrid>
      <w:tr w:rsidR="00203E34" w:rsidRPr="0061418A" w:rsidTr="0055260E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E34" w:rsidRPr="0061418A" w:rsidRDefault="00203E34" w:rsidP="008F6733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1418A"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E34" w:rsidRPr="0061418A" w:rsidRDefault="00203E34" w:rsidP="008F6733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1418A"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E34" w:rsidRPr="0061418A" w:rsidRDefault="00203E34" w:rsidP="008F6733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1418A"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E34" w:rsidRPr="0061418A" w:rsidRDefault="00203E34" w:rsidP="008F6733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1418A"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203E34" w:rsidRPr="0061418A" w:rsidTr="0055260E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E34" w:rsidRPr="0061418A" w:rsidRDefault="00946B85" w:rsidP="008F6733">
            <w:pPr>
              <w:jc w:val="center"/>
              <w:rPr>
                <w:rFonts w:ascii="Arial" w:hAnsi="Arial" w:cs="Arial"/>
                <w:sz w:val="18"/>
              </w:rPr>
            </w:pPr>
            <w:r w:rsidRPr="0061418A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E34" w:rsidRPr="0061418A" w:rsidRDefault="00203E34" w:rsidP="008F6733">
            <w:pPr>
              <w:rPr>
                <w:rFonts w:ascii="Arial" w:hAnsi="Arial" w:cs="Arial"/>
                <w:sz w:val="18"/>
              </w:rPr>
            </w:pPr>
            <w:r w:rsidRPr="0061418A">
              <w:rPr>
                <w:rFonts w:ascii="Arial" w:hAnsi="Arial" w:cs="Arial"/>
                <w:sz w:val="18"/>
              </w:rPr>
              <w:t>Zawartość t</w:t>
            </w:r>
            <w:r w:rsidR="00731F69" w:rsidRPr="0061418A">
              <w:rPr>
                <w:rFonts w:ascii="Arial" w:hAnsi="Arial" w:cs="Arial"/>
                <w:sz w:val="18"/>
              </w:rPr>
              <w:t>łuszczu,</w:t>
            </w:r>
            <w:r w:rsidRPr="0061418A">
              <w:rPr>
                <w:rFonts w:ascii="Arial" w:hAnsi="Arial" w:cs="Arial"/>
                <w:sz w:val="18"/>
              </w:rPr>
              <w:t xml:space="preserve"> %</w:t>
            </w:r>
            <w:r w:rsidR="00731F69" w:rsidRPr="0061418A">
              <w:rPr>
                <w:rFonts w:ascii="Arial" w:hAnsi="Arial" w:cs="Arial"/>
                <w:sz w:val="18"/>
              </w:rPr>
              <w:t>(m/m)</w:t>
            </w:r>
            <w:r w:rsidRPr="0061418A">
              <w:rPr>
                <w:rFonts w:ascii="Arial" w:hAnsi="Arial" w:cs="Arial"/>
                <w:sz w:val="18"/>
              </w:rPr>
              <w:t>, nie więcej niż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E34" w:rsidRPr="0061418A" w:rsidRDefault="00731F69" w:rsidP="008F6733">
            <w:pPr>
              <w:jc w:val="center"/>
              <w:rPr>
                <w:rFonts w:ascii="Arial" w:hAnsi="Arial" w:cs="Arial"/>
                <w:sz w:val="18"/>
              </w:rPr>
            </w:pPr>
            <w:r w:rsidRPr="0061418A">
              <w:rPr>
                <w:rFonts w:ascii="Arial" w:hAnsi="Arial" w:cs="Arial"/>
                <w:sz w:val="18"/>
              </w:rPr>
              <w:t>24</w:t>
            </w:r>
            <w:r w:rsidR="00203E34" w:rsidRPr="0061418A">
              <w:rPr>
                <w:rFonts w:ascii="Arial" w:hAnsi="Arial" w:cs="Arial"/>
                <w:sz w:val="18"/>
              </w:rPr>
              <w:t>,0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E34" w:rsidRPr="0061418A" w:rsidRDefault="00203E34" w:rsidP="008F6733">
            <w:pPr>
              <w:rPr>
                <w:rFonts w:ascii="Arial" w:hAnsi="Arial" w:cs="Arial"/>
                <w:sz w:val="18"/>
                <w:lang w:val="de-DE"/>
              </w:rPr>
            </w:pPr>
            <w:r w:rsidRPr="0061418A">
              <w:rPr>
                <w:rFonts w:ascii="Arial" w:hAnsi="Arial" w:cs="Arial"/>
                <w:sz w:val="18"/>
                <w:lang w:val="de-DE"/>
              </w:rPr>
              <w:t>PN-ISO 1444</w:t>
            </w:r>
          </w:p>
        </w:tc>
      </w:tr>
      <w:tr w:rsidR="00203E34" w:rsidRPr="0061418A" w:rsidTr="0055260E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E34" w:rsidRPr="0061418A" w:rsidRDefault="00946B85" w:rsidP="008F6733">
            <w:pPr>
              <w:jc w:val="center"/>
              <w:rPr>
                <w:rFonts w:ascii="Arial" w:hAnsi="Arial" w:cs="Arial"/>
                <w:sz w:val="18"/>
              </w:rPr>
            </w:pPr>
            <w:r w:rsidRPr="0061418A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E34" w:rsidRPr="0061418A" w:rsidRDefault="00203E34" w:rsidP="008F6733">
            <w:pPr>
              <w:rPr>
                <w:rFonts w:ascii="Arial" w:hAnsi="Arial" w:cs="Arial"/>
                <w:sz w:val="18"/>
              </w:rPr>
            </w:pPr>
            <w:r w:rsidRPr="0061418A">
              <w:rPr>
                <w:rFonts w:ascii="Arial" w:hAnsi="Arial" w:cs="Arial"/>
                <w:sz w:val="18"/>
              </w:rPr>
              <w:t xml:space="preserve">Zawartość </w:t>
            </w:r>
            <w:r w:rsidR="00731F69" w:rsidRPr="0061418A">
              <w:rPr>
                <w:rFonts w:ascii="Arial" w:hAnsi="Arial" w:cs="Arial"/>
                <w:sz w:val="18"/>
              </w:rPr>
              <w:t xml:space="preserve">białka, </w:t>
            </w:r>
            <w:r w:rsidRPr="0061418A">
              <w:rPr>
                <w:rFonts w:ascii="Arial" w:hAnsi="Arial" w:cs="Arial"/>
                <w:sz w:val="18"/>
              </w:rPr>
              <w:t>%</w:t>
            </w:r>
            <w:r w:rsidR="00731F69" w:rsidRPr="0061418A">
              <w:rPr>
                <w:rFonts w:ascii="Arial" w:hAnsi="Arial" w:cs="Arial"/>
                <w:sz w:val="18"/>
              </w:rPr>
              <w:t>(m/m)</w:t>
            </w:r>
            <w:r w:rsidRPr="0061418A">
              <w:rPr>
                <w:rFonts w:ascii="Arial" w:hAnsi="Arial" w:cs="Arial"/>
                <w:sz w:val="18"/>
              </w:rPr>
              <w:t>, nie mniej niż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E34" w:rsidRPr="0061418A" w:rsidRDefault="00DE247E" w:rsidP="008F6733">
            <w:pPr>
              <w:jc w:val="center"/>
              <w:rPr>
                <w:rFonts w:ascii="Arial" w:hAnsi="Arial" w:cs="Arial"/>
                <w:sz w:val="18"/>
              </w:rPr>
            </w:pPr>
            <w:r w:rsidRPr="0061418A">
              <w:rPr>
                <w:rFonts w:ascii="Arial" w:hAnsi="Arial" w:cs="Arial"/>
                <w:sz w:val="18"/>
              </w:rPr>
              <w:t>12</w:t>
            </w:r>
            <w:r w:rsidR="008F6733" w:rsidRPr="0061418A">
              <w:rPr>
                <w:rFonts w:ascii="Arial" w:hAnsi="Arial" w:cs="Arial"/>
                <w:sz w:val="18"/>
              </w:rPr>
              <w:t>,0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E34" w:rsidRPr="0061418A" w:rsidRDefault="00203E34" w:rsidP="008F6733">
            <w:pPr>
              <w:rPr>
                <w:rFonts w:ascii="Arial" w:hAnsi="Arial" w:cs="Arial"/>
                <w:sz w:val="18"/>
                <w:lang w:val="de-DE"/>
              </w:rPr>
            </w:pPr>
            <w:r w:rsidRPr="0061418A">
              <w:rPr>
                <w:rFonts w:ascii="Arial" w:hAnsi="Arial" w:cs="Arial"/>
                <w:sz w:val="18"/>
                <w:lang w:val="de-DE"/>
              </w:rPr>
              <w:t>PN-A-04018</w:t>
            </w:r>
          </w:p>
        </w:tc>
      </w:tr>
      <w:tr w:rsidR="00203E34" w:rsidRPr="0061418A" w:rsidTr="0055260E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203E34" w:rsidRPr="0061418A" w:rsidRDefault="00946B85" w:rsidP="008F6733">
            <w:pPr>
              <w:jc w:val="center"/>
              <w:rPr>
                <w:rFonts w:ascii="Arial" w:hAnsi="Arial" w:cs="Arial"/>
                <w:sz w:val="18"/>
              </w:rPr>
            </w:pPr>
            <w:r w:rsidRPr="0061418A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736" w:type="dxa"/>
            <w:tcBorders>
              <w:top w:val="single" w:sz="4" w:space="0" w:color="auto"/>
            </w:tcBorders>
            <w:vAlign w:val="center"/>
          </w:tcPr>
          <w:p w:rsidR="00203E34" w:rsidRPr="0061418A" w:rsidRDefault="00203E34" w:rsidP="008F6733">
            <w:pPr>
              <w:rPr>
                <w:rFonts w:ascii="Arial" w:hAnsi="Arial" w:cs="Arial"/>
                <w:sz w:val="18"/>
              </w:rPr>
            </w:pPr>
            <w:r w:rsidRPr="0061418A">
              <w:rPr>
                <w:rFonts w:ascii="Arial" w:hAnsi="Arial" w:cs="Arial"/>
                <w:sz w:val="18"/>
              </w:rPr>
              <w:t>Zawartość chlor</w:t>
            </w:r>
            <w:r w:rsidR="00731F69" w:rsidRPr="0061418A">
              <w:rPr>
                <w:rFonts w:ascii="Arial" w:hAnsi="Arial" w:cs="Arial"/>
                <w:sz w:val="18"/>
              </w:rPr>
              <w:t>ku sodu,</w:t>
            </w:r>
            <w:r w:rsidRPr="0061418A">
              <w:rPr>
                <w:rFonts w:ascii="Arial" w:hAnsi="Arial" w:cs="Arial"/>
                <w:sz w:val="18"/>
              </w:rPr>
              <w:t xml:space="preserve"> %</w:t>
            </w:r>
            <w:r w:rsidR="00731F69" w:rsidRPr="0061418A">
              <w:rPr>
                <w:rFonts w:ascii="Arial" w:hAnsi="Arial" w:cs="Arial"/>
                <w:sz w:val="18"/>
              </w:rPr>
              <w:t>(m/m)</w:t>
            </w:r>
            <w:r w:rsidRPr="0061418A">
              <w:rPr>
                <w:rFonts w:ascii="Arial" w:hAnsi="Arial" w:cs="Arial"/>
                <w:sz w:val="18"/>
              </w:rPr>
              <w:t>, nie więcej niż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vAlign w:val="center"/>
          </w:tcPr>
          <w:p w:rsidR="00203E34" w:rsidRPr="0061418A" w:rsidRDefault="008F6733" w:rsidP="008F6733">
            <w:pPr>
              <w:jc w:val="center"/>
              <w:rPr>
                <w:rFonts w:ascii="Arial" w:hAnsi="Arial" w:cs="Arial"/>
                <w:sz w:val="18"/>
              </w:rPr>
            </w:pPr>
            <w:r w:rsidRPr="0061418A">
              <w:rPr>
                <w:rFonts w:ascii="Arial" w:hAnsi="Arial" w:cs="Arial"/>
                <w:sz w:val="18"/>
              </w:rPr>
              <w:t>2,</w:t>
            </w:r>
            <w:r w:rsidR="00731F69" w:rsidRPr="0061418A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center"/>
          </w:tcPr>
          <w:p w:rsidR="00203E34" w:rsidRPr="0061418A" w:rsidRDefault="00203E34" w:rsidP="008F6733">
            <w:pPr>
              <w:rPr>
                <w:rFonts w:ascii="Arial" w:hAnsi="Arial" w:cs="Arial"/>
                <w:sz w:val="18"/>
              </w:rPr>
            </w:pPr>
            <w:r w:rsidRPr="0061418A">
              <w:rPr>
                <w:rFonts w:ascii="Arial" w:hAnsi="Arial" w:cs="Arial"/>
                <w:bCs/>
                <w:sz w:val="18"/>
                <w:szCs w:val="18"/>
              </w:rPr>
              <w:t>PN-A-82112</w:t>
            </w:r>
            <w:r w:rsidRPr="0061418A">
              <w:rPr>
                <w:rFonts w:ascii="Arial" w:hAnsi="Arial" w:cs="Arial"/>
                <w:sz w:val="18"/>
              </w:rPr>
              <w:t xml:space="preserve"> lub PN-ISO 1841-2 </w:t>
            </w:r>
          </w:p>
        </w:tc>
      </w:tr>
    </w:tbl>
    <w:p w:rsidR="001A31E8" w:rsidRPr="0061418A" w:rsidRDefault="002C1076" w:rsidP="004E546A">
      <w:pPr>
        <w:pStyle w:val="Nagwek11"/>
        <w:rPr>
          <w:bCs w:val="0"/>
        </w:rPr>
      </w:pPr>
      <w:r w:rsidRPr="0061418A">
        <w:rPr>
          <w:bCs w:val="0"/>
        </w:rPr>
        <w:t>2.4</w:t>
      </w:r>
      <w:r w:rsidR="001A31E8" w:rsidRPr="0061418A">
        <w:rPr>
          <w:bCs w:val="0"/>
        </w:rPr>
        <w:t xml:space="preserve"> Wymagania mikrobiologiczne</w:t>
      </w:r>
      <w:bookmarkEnd w:id="0"/>
    </w:p>
    <w:p w:rsidR="00BE3C3A" w:rsidRPr="0061418A" w:rsidRDefault="00BE3C3A" w:rsidP="00C75182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 w:rsidRPr="0061418A">
        <w:rPr>
          <w:rFonts w:ascii="Arial" w:hAnsi="Arial" w:cs="Arial"/>
          <w:sz w:val="20"/>
        </w:rPr>
        <w:t>Zgodnie z aktualnie obowiązującym prawem</w:t>
      </w:r>
      <w:r w:rsidR="002C1076" w:rsidRPr="0061418A">
        <w:rPr>
          <w:rFonts w:ascii="Arial" w:hAnsi="Arial" w:cs="Arial"/>
          <w:sz w:val="20"/>
        </w:rPr>
        <w:t>.</w:t>
      </w:r>
    </w:p>
    <w:p w:rsidR="00803388" w:rsidRPr="0061418A" w:rsidRDefault="00E85041" w:rsidP="00C75182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61418A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Zamawiający zastrzega sobie prawo żądania wyników badań mikrobiologicznych z kontroli higieny procesu produkcyjnego.</w:t>
      </w:r>
    </w:p>
    <w:p w:rsidR="001A31E8" w:rsidRPr="0061418A" w:rsidRDefault="001A31E8" w:rsidP="004E546A">
      <w:pPr>
        <w:pStyle w:val="E-1"/>
        <w:numPr>
          <w:ilvl w:val="0"/>
          <w:numId w:val="2"/>
        </w:numPr>
        <w:tabs>
          <w:tab w:val="clear" w:pos="2340"/>
          <w:tab w:val="num" w:pos="180"/>
        </w:tabs>
        <w:spacing w:before="240" w:after="240" w:line="360" w:lineRule="auto"/>
        <w:ind w:left="2342" w:hanging="2342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61418A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Trwałość</w:t>
      </w:r>
    </w:p>
    <w:p w:rsidR="001A31E8" w:rsidRPr="0061418A" w:rsidRDefault="001A31E8" w:rsidP="001A31E8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61418A">
        <w:rPr>
          <w:rFonts w:ascii="Arial" w:hAnsi="Arial" w:cs="Arial"/>
          <w:sz w:val="20"/>
          <w:szCs w:val="20"/>
        </w:rPr>
        <w:t>Okres przydatności do spożycia deklarowany przez producenta powinien wynosić nie mniej niż 7 dni od daty dostawy</w:t>
      </w:r>
      <w:r w:rsidR="002C1076" w:rsidRPr="0061418A">
        <w:rPr>
          <w:rFonts w:ascii="Arial" w:hAnsi="Arial" w:cs="Arial"/>
          <w:sz w:val="20"/>
          <w:szCs w:val="20"/>
        </w:rPr>
        <w:t xml:space="preserve"> do magazynu odbiorcy.</w:t>
      </w:r>
    </w:p>
    <w:p w:rsidR="001A31E8" w:rsidRPr="0061418A" w:rsidRDefault="001A31E8" w:rsidP="004E546A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61418A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4. Metody badań</w:t>
      </w:r>
    </w:p>
    <w:p w:rsidR="001A31E8" w:rsidRPr="0061418A" w:rsidRDefault="001A31E8" w:rsidP="004E546A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61418A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4.1 Sprawdzenie </w:t>
      </w:r>
      <w:r w:rsidR="002163B4" w:rsidRPr="0061418A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stanu i znakowania opakowań</w:t>
      </w:r>
    </w:p>
    <w:p w:rsidR="001A31E8" w:rsidRPr="0061418A" w:rsidRDefault="001A31E8" w:rsidP="001A31E8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61418A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Wykonać metodą wizualną na zgodność z pkt. 5.1 i 5.2.</w:t>
      </w:r>
    </w:p>
    <w:p w:rsidR="001A31E8" w:rsidRPr="0061418A" w:rsidRDefault="00EC01A9" w:rsidP="004E546A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61418A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4.2</w:t>
      </w:r>
      <w:r w:rsidR="001A31E8" w:rsidRPr="0061418A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Oznaczanie cech organoleptycznych, </w:t>
      </w:r>
      <w:r w:rsidR="00803388" w:rsidRPr="0061418A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chemicznych</w:t>
      </w:r>
    </w:p>
    <w:p w:rsidR="001A31E8" w:rsidRPr="0061418A" w:rsidRDefault="001A31E8" w:rsidP="001A31E8">
      <w:pPr>
        <w:pStyle w:val="E-1"/>
        <w:spacing w:before="240" w:after="12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61418A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Według no</w:t>
      </w:r>
      <w:r w:rsidR="00803388" w:rsidRPr="0061418A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rm podanych w Tablicach 1, 2</w:t>
      </w:r>
      <w:r w:rsidRPr="0061418A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  <w:r w:rsidR="002163B4" w:rsidRPr="0061418A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Dopuszcza się stosowanie własnych procedur badawczych opartych na tych normach.</w:t>
      </w:r>
    </w:p>
    <w:p w:rsidR="001A31E8" w:rsidRPr="0061418A" w:rsidRDefault="001A31E8" w:rsidP="004E546A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61418A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5 Pakowanie, znakowanie, przechowywanie </w:t>
      </w:r>
    </w:p>
    <w:p w:rsidR="001A31E8" w:rsidRPr="0061418A" w:rsidRDefault="001A31E8" w:rsidP="004E546A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61418A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5.1 Pakowanie</w:t>
      </w:r>
    </w:p>
    <w:p w:rsidR="00233CB2" w:rsidRPr="0061418A" w:rsidRDefault="00233CB2" w:rsidP="00233CB2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61418A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Opakowania powinny zabezpieczać produkt przed uszkodzeniem i zanieczyszczeniem oraz zapewniać </w:t>
      </w:r>
      <w:r w:rsidRPr="0061418A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lastRenderedPageBreak/>
        <w:t>właściwą jakość produktu podczas przechowywania. Powinny być czyste, bez obcych zapachów, śladów pleśni i uszkodzeń mechanicznych.</w:t>
      </w:r>
    </w:p>
    <w:p w:rsidR="00233CB2" w:rsidRPr="0061418A" w:rsidRDefault="00233CB2" w:rsidP="00233CB2">
      <w:pPr>
        <w:spacing w:line="360" w:lineRule="auto"/>
        <w:jc w:val="both"/>
        <w:rPr>
          <w:rFonts w:ascii="Arial" w:hAnsi="Arial" w:cs="Arial"/>
          <w:sz w:val="20"/>
        </w:rPr>
      </w:pPr>
      <w:r w:rsidRPr="0061418A">
        <w:rPr>
          <w:rFonts w:ascii="Arial" w:hAnsi="Arial" w:cs="Arial"/>
          <w:sz w:val="20"/>
        </w:rPr>
        <w:t>Opakowania powinny być wykonane z materiałów opakowaniowych przeznaczonych do kontaktu z żywnością.</w:t>
      </w:r>
    </w:p>
    <w:p w:rsidR="00233CB2" w:rsidRPr="0061418A" w:rsidRDefault="00233CB2" w:rsidP="00233CB2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61418A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1A31E8" w:rsidRPr="0061418A" w:rsidRDefault="001A31E8" w:rsidP="00C75182">
      <w:pPr>
        <w:pStyle w:val="E-1"/>
        <w:numPr>
          <w:ilvl w:val="1"/>
          <w:numId w:val="9"/>
        </w:numPr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61418A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Znakowanie</w:t>
      </w:r>
    </w:p>
    <w:p w:rsidR="001A31E8" w:rsidRPr="0061418A" w:rsidRDefault="00C75182" w:rsidP="00C75182">
      <w:pPr>
        <w:pStyle w:val="E-1"/>
        <w:spacing w:line="360" w:lineRule="auto"/>
        <w:rPr>
          <w:rFonts w:ascii="Arial" w:hAnsi="Arial" w:cs="Arial"/>
          <w:lang/>
          <w14:shadow w14:blurRad="0" w14:dist="0" w14:dir="0" w14:sx="0" w14:sy="0" w14:kx="0" w14:ky="0" w14:algn="none">
            <w14:srgbClr w14:val="000000"/>
          </w14:shadow>
        </w:rPr>
      </w:pPr>
      <w:r w:rsidRPr="0061418A">
        <w:rPr>
          <w:rFonts w:ascii="Arial" w:hAnsi="Arial" w:cs="Arial"/>
          <w:lang/>
          <w14:shadow w14:blurRad="0" w14:dist="0" w14:dir="0" w14:sx="0" w14:sy="0" w14:kx="0" w14:ky="0" w14:algn="none">
            <w14:srgbClr w14:val="000000"/>
          </w14:shadow>
        </w:rPr>
        <w:t>Z</w:t>
      </w:r>
      <w:r w:rsidR="001A31E8" w:rsidRPr="0061418A">
        <w:rPr>
          <w:rFonts w:ascii="Arial" w:hAnsi="Arial" w:cs="Arial"/>
          <w:lang/>
          <w14:shadow w14:blurRad="0" w14:dist="0" w14:dir="0" w14:sx="0" w14:sy="0" w14:kx="0" w14:ky="0" w14:algn="none">
            <w14:srgbClr w14:val="000000"/>
          </w14:shadow>
        </w:rPr>
        <w:t>godnie z aktualnie obowiązującym prawem.</w:t>
      </w:r>
    </w:p>
    <w:p w:rsidR="001A31E8" w:rsidRPr="0061418A" w:rsidRDefault="001A31E8" w:rsidP="004E546A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61418A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5.3 Przechowywanie</w:t>
      </w:r>
    </w:p>
    <w:p w:rsidR="001A31E8" w:rsidRPr="0061418A" w:rsidRDefault="001A31E8" w:rsidP="00A635FE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61418A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Przechowywać zgodnie z zaleceniami producenta.</w:t>
      </w:r>
    </w:p>
    <w:p w:rsidR="001A31E8" w:rsidRPr="0061418A" w:rsidRDefault="001A31E8" w:rsidP="001A31E8"/>
    <w:p w:rsidR="001A31E8" w:rsidRPr="0061418A" w:rsidRDefault="001A31E8" w:rsidP="001A31E8"/>
    <w:p w:rsidR="008509B0" w:rsidRPr="0061418A" w:rsidRDefault="008509B0"/>
    <w:p w:rsidR="0061418A" w:rsidRPr="0061418A" w:rsidRDefault="0061418A"/>
    <w:sectPr w:rsidR="0061418A" w:rsidRPr="0061418A" w:rsidSect="001A31E8">
      <w:footerReference w:type="even" r:id="rId9"/>
      <w:footerReference w:type="default" r:id="rId10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1FAA" w:rsidRDefault="00941FAA">
      <w:r>
        <w:separator/>
      </w:r>
    </w:p>
  </w:endnote>
  <w:endnote w:type="continuationSeparator" w:id="0">
    <w:p w:rsidR="00941FAA" w:rsidRDefault="00941F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6CEE" w:rsidRDefault="00126CEE" w:rsidP="001A31E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126CEE" w:rsidRDefault="00126CE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6CEE" w:rsidRDefault="00126CEE" w:rsidP="00720C27">
    <w:pPr>
      <w:pStyle w:val="Stopka"/>
      <w:pBdr>
        <w:bottom w:val="single" w:sz="4" w:space="1" w:color="auto"/>
      </w:pBdr>
      <w:ind w:right="360"/>
      <w:rPr>
        <w:rStyle w:val="Numerstrony"/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</w:p>
  <w:p w:rsidR="00126CEE" w:rsidRPr="003B3CA8" w:rsidRDefault="00126CEE" w:rsidP="00720C27">
    <w:pPr>
      <w:pStyle w:val="Stopka"/>
      <w:spacing w:before="120"/>
      <w:ind w:right="357"/>
      <w:jc w:val="center"/>
      <w:rPr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  <w:r w:rsidR="00A04B95">
      <w:rPr>
        <w:rStyle w:val="Numerstrony"/>
        <w:rFonts w:ascii="Arial" w:hAnsi="Arial" w:cs="Arial"/>
        <w:sz w:val="16"/>
        <w:szCs w:val="16"/>
      </w:rPr>
      <w:t>CZERWIEC 2025 r.</w:t>
    </w:r>
    <w:r>
      <w:rPr>
        <w:rStyle w:val="Numerstrony"/>
        <w:rFonts w:ascii="Arial" w:hAnsi="Arial" w:cs="Arial"/>
        <w:sz w:val="16"/>
        <w:szCs w:val="16"/>
      </w:rPr>
      <w:tab/>
    </w:r>
    <w:r w:rsidRPr="005C6863">
      <w:rPr>
        <w:rStyle w:val="Numerstrony"/>
        <w:rFonts w:ascii="Arial" w:hAnsi="Arial" w:cs="Arial"/>
        <w:sz w:val="16"/>
        <w:szCs w:val="16"/>
      </w:rPr>
      <w:t xml:space="preserve">Strona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PAGE </w:instrText>
    </w:r>
    <w:r>
      <w:rPr>
        <w:rStyle w:val="Numerstrony"/>
        <w:rFonts w:ascii="Arial" w:hAnsi="Arial" w:cs="Arial"/>
        <w:sz w:val="16"/>
        <w:szCs w:val="16"/>
      </w:rPr>
      <w:fldChar w:fldCharType="separate"/>
    </w:r>
    <w:r w:rsidR="0061418A">
      <w:rPr>
        <w:rStyle w:val="Numerstrony"/>
        <w:rFonts w:ascii="Arial" w:hAnsi="Arial" w:cs="Arial"/>
        <w:noProof/>
        <w:sz w:val="16"/>
        <w:szCs w:val="16"/>
      </w:rPr>
      <w:t>3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  <w:r w:rsidRPr="005C6863">
      <w:rPr>
        <w:rStyle w:val="Numerstrony"/>
        <w:rFonts w:ascii="Arial" w:hAnsi="Arial" w:cs="Arial"/>
        <w:sz w:val="16"/>
        <w:szCs w:val="16"/>
      </w:rPr>
      <w:t xml:space="preserve"> z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NUMPAGES </w:instrText>
    </w:r>
    <w:r>
      <w:rPr>
        <w:rStyle w:val="Numerstrony"/>
        <w:rFonts w:ascii="Arial" w:hAnsi="Arial" w:cs="Arial"/>
        <w:sz w:val="16"/>
        <w:szCs w:val="16"/>
      </w:rPr>
      <w:fldChar w:fldCharType="separate"/>
    </w:r>
    <w:r w:rsidR="0061418A">
      <w:rPr>
        <w:rStyle w:val="Numerstrony"/>
        <w:rFonts w:ascii="Arial" w:hAnsi="Arial" w:cs="Arial"/>
        <w:noProof/>
        <w:sz w:val="16"/>
        <w:szCs w:val="16"/>
      </w:rPr>
      <w:t>4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</w:p>
  <w:p w:rsidR="00126CEE" w:rsidRPr="002B0AAE" w:rsidRDefault="00126CEE" w:rsidP="00720C27">
    <w:pPr>
      <w:pStyle w:val="Stopka"/>
      <w:ind w:right="360"/>
      <w:rPr>
        <w:rFonts w:ascii="Arial" w:hAnsi="Arial" w:cs="Arial"/>
        <w:sz w:val="16"/>
        <w:szCs w:val="16"/>
      </w:rPr>
    </w:pPr>
  </w:p>
  <w:p w:rsidR="00126CEE" w:rsidRDefault="00126CEE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1FAA" w:rsidRDefault="00941FAA">
      <w:r>
        <w:separator/>
      </w:r>
    </w:p>
  </w:footnote>
  <w:footnote w:type="continuationSeparator" w:id="0">
    <w:p w:rsidR="00941FAA" w:rsidRDefault="00941F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07AD2"/>
    <w:multiLevelType w:val="hybridMultilevel"/>
    <w:tmpl w:val="29CAA1DE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310D02C5"/>
    <w:multiLevelType w:val="hybridMultilevel"/>
    <w:tmpl w:val="D286FD54"/>
    <w:lvl w:ilvl="0" w:tplc="38B4B68E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5" w15:restartNumberingAfterBreak="0">
    <w:nsid w:val="557C2B75"/>
    <w:multiLevelType w:val="hybridMultilevel"/>
    <w:tmpl w:val="B7D27C4A"/>
    <w:lvl w:ilvl="0" w:tplc="313E8B7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6" w15:restartNumberingAfterBreak="0">
    <w:nsid w:val="6A0924B3"/>
    <w:multiLevelType w:val="multilevel"/>
    <w:tmpl w:val="B1605C9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7" w15:restartNumberingAfterBreak="0">
    <w:nsid w:val="791C7C4E"/>
    <w:multiLevelType w:val="hybridMultilevel"/>
    <w:tmpl w:val="14DCAAF6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76"/>
        </w:tabs>
        <w:ind w:left="7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796"/>
        </w:tabs>
        <w:ind w:left="79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516"/>
        </w:tabs>
        <w:ind w:left="151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236"/>
        </w:tabs>
        <w:ind w:left="22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2956"/>
        </w:tabs>
        <w:ind w:left="29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676"/>
        </w:tabs>
        <w:ind w:left="36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396"/>
        </w:tabs>
        <w:ind w:left="43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116"/>
        </w:tabs>
        <w:ind w:left="511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7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1E8"/>
    <w:rsid w:val="0000401F"/>
    <w:rsid w:val="00012BF1"/>
    <w:rsid w:val="00014742"/>
    <w:rsid w:val="00022619"/>
    <w:rsid w:val="000570EA"/>
    <w:rsid w:val="000618A6"/>
    <w:rsid w:val="00067941"/>
    <w:rsid w:val="000747B8"/>
    <w:rsid w:val="00092447"/>
    <w:rsid w:val="000A2994"/>
    <w:rsid w:val="000A7013"/>
    <w:rsid w:val="000B405F"/>
    <w:rsid w:val="000C2511"/>
    <w:rsid w:val="000E474A"/>
    <w:rsid w:val="000F2629"/>
    <w:rsid w:val="00103DEA"/>
    <w:rsid w:val="001228DF"/>
    <w:rsid w:val="001245B9"/>
    <w:rsid w:val="00126CEE"/>
    <w:rsid w:val="001352E8"/>
    <w:rsid w:val="00145E8C"/>
    <w:rsid w:val="00155CCF"/>
    <w:rsid w:val="00162271"/>
    <w:rsid w:val="0016452C"/>
    <w:rsid w:val="00170C30"/>
    <w:rsid w:val="00177C25"/>
    <w:rsid w:val="001A31E8"/>
    <w:rsid w:val="001A6529"/>
    <w:rsid w:val="001D6951"/>
    <w:rsid w:val="001E28DD"/>
    <w:rsid w:val="00203E34"/>
    <w:rsid w:val="002042CC"/>
    <w:rsid w:val="002105F8"/>
    <w:rsid w:val="0021504D"/>
    <w:rsid w:val="002163B4"/>
    <w:rsid w:val="0022524E"/>
    <w:rsid w:val="00233CB2"/>
    <w:rsid w:val="002475AF"/>
    <w:rsid w:val="00270618"/>
    <w:rsid w:val="00290C3B"/>
    <w:rsid w:val="00291223"/>
    <w:rsid w:val="00293249"/>
    <w:rsid w:val="00296196"/>
    <w:rsid w:val="002A5D18"/>
    <w:rsid w:val="002C1076"/>
    <w:rsid w:val="002C66DE"/>
    <w:rsid w:val="002D12A5"/>
    <w:rsid w:val="002D42E0"/>
    <w:rsid w:val="002E6511"/>
    <w:rsid w:val="003364CC"/>
    <w:rsid w:val="00341CFF"/>
    <w:rsid w:val="003455BC"/>
    <w:rsid w:val="00355E37"/>
    <w:rsid w:val="003631E8"/>
    <w:rsid w:val="003914A4"/>
    <w:rsid w:val="00392885"/>
    <w:rsid w:val="003B549E"/>
    <w:rsid w:val="003C00F4"/>
    <w:rsid w:val="003C1250"/>
    <w:rsid w:val="003C12AF"/>
    <w:rsid w:val="003C6049"/>
    <w:rsid w:val="003D3D01"/>
    <w:rsid w:val="003F3587"/>
    <w:rsid w:val="004050EB"/>
    <w:rsid w:val="00420090"/>
    <w:rsid w:val="004222EF"/>
    <w:rsid w:val="0042768E"/>
    <w:rsid w:val="00443455"/>
    <w:rsid w:val="00444308"/>
    <w:rsid w:val="0045731A"/>
    <w:rsid w:val="004575F1"/>
    <w:rsid w:val="004605B0"/>
    <w:rsid w:val="004754D1"/>
    <w:rsid w:val="004A7450"/>
    <w:rsid w:val="004A7E4D"/>
    <w:rsid w:val="004B0442"/>
    <w:rsid w:val="004C79C8"/>
    <w:rsid w:val="004E546A"/>
    <w:rsid w:val="004E7ADE"/>
    <w:rsid w:val="00501826"/>
    <w:rsid w:val="00505751"/>
    <w:rsid w:val="00510751"/>
    <w:rsid w:val="00516D01"/>
    <w:rsid w:val="0054528C"/>
    <w:rsid w:val="00546D94"/>
    <w:rsid w:val="0055260E"/>
    <w:rsid w:val="00553726"/>
    <w:rsid w:val="005727E0"/>
    <w:rsid w:val="00580B4E"/>
    <w:rsid w:val="005C7405"/>
    <w:rsid w:val="005D28E6"/>
    <w:rsid w:val="005D5390"/>
    <w:rsid w:val="005E226E"/>
    <w:rsid w:val="0061418A"/>
    <w:rsid w:val="0061514E"/>
    <w:rsid w:val="00633B2D"/>
    <w:rsid w:val="00654399"/>
    <w:rsid w:val="00661945"/>
    <w:rsid w:val="006849CF"/>
    <w:rsid w:val="006960D6"/>
    <w:rsid w:val="006B19DD"/>
    <w:rsid w:val="006C504C"/>
    <w:rsid w:val="006D78F2"/>
    <w:rsid w:val="006F1B8D"/>
    <w:rsid w:val="006F2429"/>
    <w:rsid w:val="007066A6"/>
    <w:rsid w:val="00720C27"/>
    <w:rsid w:val="007267FC"/>
    <w:rsid w:val="00731F69"/>
    <w:rsid w:val="007553F1"/>
    <w:rsid w:val="00767FCB"/>
    <w:rsid w:val="00771CB9"/>
    <w:rsid w:val="00783126"/>
    <w:rsid w:val="00787307"/>
    <w:rsid w:val="007A2783"/>
    <w:rsid w:val="007C7ACA"/>
    <w:rsid w:val="007F3FB4"/>
    <w:rsid w:val="00802B0A"/>
    <w:rsid w:val="00803388"/>
    <w:rsid w:val="0080440C"/>
    <w:rsid w:val="008214D0"/>
    <w:rsid w:val="008509B0"/>
    <w:rsid w:val="00853A0B"/>
    <w:rsid w:val="00860527"/>
    <w:rsid w:val="00882DA2"/>
    <w:rsid w:val="0089485F"/>
    <w:rsid w:val="008A0DCF"/>
    <w:rsid w:val="008A2904"/>
    <w:rsid w:val="008E4F5A"/>
    <w:rsid w:val="008E5FC9"/>
    <w:rsid w:val="008E67C3"/>
    <w:rsid w:val="008F0849"/>
    <w:rsid w:val="008F6733"/>
    <w:rsid w:val="008F6B03"/>
    <w:rsid w:val="0090109E"/>
    <w:rsid w:val="0091111B"/>
    <w:rsid w:val="00941FAA"/>
    <w:rsid w:val="00946B85"/>
    <w:rsid w:val="00954EEF"/>
    <w:rsid w:val="009A018F"/>
    <w:rsid w:val="009A3B94"/>
    <w:rsid w:val="009C42C8"/>
    <w:rsid w:val="009D46AC"/>
    <w:rsid w:val="009D4D9E"/>
    <w:rsid w:val="00A04B95"/>
    <w:rsid w:val="00A06029"/>
    <w:rsid w:val="00A06DB8"/>
    <w:rsid w:val="00A24E4B"/>
    <w:rsid w:val="00A46BF6"/>
    <w:rsid w:val="00A46E45"/>
    <w:rsid w:val="00A55A5A"/>
    <w:rsid w:val="00A635FE"/>
    <w:rsid w:val="00A844EA"/>
    <w:rsid w:val="00AA2FA7"/>
    <w:rsid w:val="00AB5368"/>
    <w:rsid w:val="00AD6A04"/>
    <w:rsid w:val="00AE2F7C"/>
    <w:rsid w:val="00AE6CA9"/>
    <w:rsid w:val="00AF1BF3"/>
    <w:rsid w:val="00AF30C6"/>
    <w:rsid w:val="00B5644E"/>
    <w:rsid w:val="00B62421"/>
    <w:rsid w:val="00B94748"/>
    <w:rsid w:val="00BA643E"/>
    <w:rsid w:val="00BC0760"/>
    <w:rsid w:val="00BC229F"/>
    <w:rsid w:val="00BC2BAA"/>
    <w:rsid w:val="00BD7D1D"/>
    <w:rsid w:val="00BE3C3A"/>
    <w:rsid w:val="00C07FF3"/>
    <w:rsid w:val="00C176FF"/>
    <w:rsid w:val="00C50501"/>
    <w:rsid w:val="00C55799"/>
    <w:rsid w:val="00C57067"/>
    <w:rsid w:val="00C75182"/>
    <w:rsid w:val="00CD3CC1"/>
    <w:rsid w:val="00CE0242"/>
    <w:rsid w:val="00D046A6"/>
    <w:rsid w:val="00D4425B"/>
    <w:rsid w:val="00D47DF1"/>
    <w:rsid w:val="00DB609D"/>
    <w:rsid w:val="00DD2034"/>
    <w:rsid w:val="00DE247E"/>
    <w:rsid w:val="00DF0653"/>
    <w:rsid w:val="00E028F1"/>
    <w:rsid w:val="00E02E76"/>
    <w:rsid w:val="00E27B80"/>
    <w:rsid w:val="00E355FB"/>
    <w:rsid w:val="00E40E22"/>
    <w:rsid w:val="00E46CFA"/>
    <w:rsid w:val="00E755D6"/>
    <w:rsid w:val="00E85041"/>
    <w:rsid w:val="00EA6C5C"/>
    <w:rsid w:val="00EC01A9"/>
    <w:rsid w:val="00F658AA"/>
    <w:rsid w:val="00F805FD"/>
    <w:rsid w:val="00F84487"/>
    <w:rsid w:val="00F86A3B"/>
    <w:rsid w:val="00FA5324"/>
    <w:rsid w:val="00FB08D4"/>
    <w:rsid w:val="00FB090C"/>
    <w:rsid w:val="00FB6ACA"/>
    <w:rsid w:val="00FE3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9DA810A"/>
  <w15:chartTrackingRefBased/>
  <w15:docId w15:val="{2FA6B357-C0C3-496D-BBBB-0E97DCA73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A31E8"/>
    <w:rPr>
      <w:sz w:val="24"/>
      <w:szCs w:val="24"/>
    </w:rPr>
  </w:style>
  <w:style w:type="paragraph" w:styleId="Nagwek5">
    <w:name w:val="heading 5"/>
    <w:basedOn w:val="Normalny"/>
    <w:next w:val="Normalny"/>
    <w:qFormat/>
    <w:rsid w:val="0045731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A31E8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1A31E8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Stopka">
    <w:name w:val="footer"/>
    <w:basedOn w:val="Normalny"/>
    <w:semiHidden/>
    <w:rsid w:val="001A31E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1A31E8"/>
  </w:style>
  <w:style w:type="paragraph" w:customStyle="1" w:styleId="E-1">
    <w:name w:val="E-1"/>
    <w:basedOn w:val="Normalny"/>
    <w:rsid w:val="001A31E8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1A31E8"/>
    <w:rPr>
      <w:rFonts w:ascii="Tms Rmn" w:hAnsi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rsid w:val="001A31E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3">
    <w:name w:val="Body Text 3"/>
    <w:basedOn w:val="Normalny"/>
    <w:rsid w:val="001A31E8"/>
    <w:pPr>
      <w:spacing w:after="120"/>
    </w:pPr>
    <w:rPr>
      <w:sz w:val="16"/>
      <w:szCs w:val="16"/>
    </w:rPr>
  </w:style>
  <w:style w:type="paragraph" w:customStyle="1" w:styleId="Nagwek11">
    <w:name w:val="Nagłówek 11"/>
    <w:basedOn w:val="Normalny"/>
    <w:rsid w:val="001A31E8"/>
    <w:pPr>
      <w:spacing w:before="240" w:after="240"/>
      <w:jc w:val="both"/>
    </w:pPr>
    <w:rPr>
      <w:rFonts w:ascii="Arial" w:hAnsi="Arial" w:cs="Arial"/>
      <w:b/>
      <w:bCs/>
      <w:sz w:val="20"/>
    </w:rPr>
  </w:style>
  <w:style w:type="paragraph" w:styleId="Tekstprzypisudolnego">
    <w:name w:val="footnote text"/>
    <w:basedOn w:val="Normalny"/>
    <w:semiHidden/>
    <w:rsid w:val="001A31E8"/>
    <w:rPr>
      <w:sz w:val="20"/>
      <w:szCs w:val="20"/>
    </w:rPr>
  </w:style>
  <w:style w:type="character" w:styleId="Odwoanieprzypisudolnego">
    <w:name w:val="footnote reference"/>
    <w:semiHidden/>
    <w:rsid w:val="001A31E8"/>
    <w:rPr>
      <w:vertAlign w:val="superscript"/>
    </w:rPr>
  </w:style>
  <w:style w:type="paragraph" w:styleId="Nagwek">
    <w:name w:val="header"/>
    <w:basedOn w:val="Normalny"/>
    <w:rsid w:val="00720C27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D4425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D442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BA9BBC-1D74-4FBD-9873-118F7F5BD838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8B5503F-F7DE-4342-90B0-364CDA8A2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586</Words>
  <Characters>3516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INSPEKTORAT WSPARCIA SIŁ ZBROJNYCH</vt:lpstr>
    </vt:vector>
  </TitlesOfParts>
  <Company>Microsoft</Company>
  <LinksUpToDate>false</LinksUpToDate>
  <CharactersWithSpaces>4094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INSPEKTORAT WSPARCIA SIŁ ZBROJNYCH</dc:title>
  <dc:subject/>
  <dc:creator>Beata JACH</dc:creator>
  <cp:keywords/>
  <cp:lastModifiedBy>Wieczorek Eliza</cp:lastModifiedBy>
  <cp:revision>4</cp:revision>
  <cp:lastPrinted>2017-05-31T11:41:00Z</cp:lastPrinted>
  <dcterms:created xsi:type="dcterms:W3CDTF">2025-05-29T07:48:00Z</dcterms:created>
  <dcterms:modified xsi:type="dcterms:W3CDTF">2025-05-29T07:51:00Z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fe563796-b968-4a6d-b158-57e6dfa6781e</vt:lpwstr>
  </property>
  <property fmtid="{D5CDD505-2E9C-101B-9397-08002B2CF9AE}" pid="3" name="bjSaver">
    <vt:lpwstr>cHHgHLhhRrQfh0qSWfexF1dNfCgK4Cdt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Beata JACH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10.11.220.22</vt:lpwstr>
  </property>
  <property fmtid="{D5CDD505-2E9C-101B-9397-08002B2CF9AE}" pid="12" name="UniqueDocumentKey">
    <vt:lpwstr>774b488d-cebf-4506-b761-ddf13ace4b38</vt:lpwstr>
  </property>
</Properties>
</file>